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F46EEC" w14:textId="77777777" w:rsidR="00956F0B" w:rsidRPr="00007331" w:rsidRDefault="00956F0B" w:rsidP="00956F0B">
      <w:pPr>
        <w:tabs>
          <w:tab w:val="left" w:pos="935"/>
        </w:tabs>
        <w:ind w:firstLine="561"/>
        <w:jc w:val="both"/>
        <w:rPr>
          <w:b/>
          <w:color w:val="000000"/>
          <w:sz w:val="22"/>
          <w:szCs w:val="22"/>
        </w:rPr>
      </w:pPr>
    </w:p>
    <w:p w14:paraId="7E5024F4" w14:textId="77777777" w:rsidR="00956F0B" w:rsidRPr="00007331" w:rsidRDefault="00956F0B" w:rsidP="00956F0B">
      <w:pPr>
        <w:tabs>
          <w:tab w:val="left" w:pos="935"/>
        </w:tabs>
        <w:ind w:firstLine="561"/>
        <w:jc w:val="both"/>
        <w:rPr>
          <w:b/>
          <w:iCs/>
          <w:color w:val="000000"/>
          <w:sz w:val="22"/>
          <w:szCs w:val="22"/>
        </w:rPr>
      </w:pPr>
      <w:r w:rsidRPr="00007331">
        <w:rPr>
          <w:b/>
          <w:color w:val="000000"/>
          <w:sz w:val="22"/>
          <w:szCs w:val="22"/>
        </w:rPr>
        <w:t>M3 klasės, III grupės, ne mažiau kaip 29+1 (vairuotojo) stacionarių sėdimų vietų, bet ne daugiau kaip 33</w:t>
      </w:r>
      <w:r w:rsidR="009C019D" w:rsidRPr="00007331">
        <w:rPr>
          <w:b/>
          <w:color w:val="000000"/>
          <w:sz w:val="22"/>
          <w:szCs w:val="22"/>
        </w:rPr>
        <w:t>+1(vairuotojo)</w:t>
      </w:r>
      <w:r w:rsidRPr="00007331">
        <w:rPr>
          <w:b/>
          <w:color w:val="000000"/>
          <w:sz w:val="22"/>
          <w:szCs w:val="22"/>
        </w:rPr>
        <w:t xml:space="preserve"> sėdimų vietų mokyklinio autobuso techniniai reikalavimai</w:t>
      </w:r>
      <w:r w:rsidRPr="00007331">
        <w:rPr>
          <w:b/>
          <w:iCs/>
          <w:color w:val="000000"/>
          <w:sz w:val="22"/>
          <w:szCs w:val="22"/>
        </w:rPr>
        <w:t>:</w:t>
      </w:r>
    </w:p>
    <w:p w14:paraId="63A6A0F2" w14:textId="77777777" w:rsidR="00D82A9E" w:rsidRPr="00007331" w:rsidRDefault="00D82A9E" w:rsidP="007E2951">
      <w:pPr>
        <w:tabs>
          <w:tab w:val="left" w:pos="935"/>
        </w:tabs>
        <w:ind w:firstLine="561"/>
        <w:jc w:val="both"/>
        <w:rPr>
          <w:b/>
          <w:iCs/>
          <w:color w:val="000000"/>
          <w:sz w:val="22"/>
          <w:szCs w:val="22"/>
        </w:rPr>
      </w:pPr>
    </w:p>
    <w:p w14:paraId="0A794AF2" w14:textId="77777777" w:rsidR="007E2951" w:rsidRPr="00007331" w:rsidRDefault="007E2951" w:rsidP="00322166">
      <w:pPr>
        <w:ind w:right="-755" w:firstLine="720"/>
        <w:jc w:val="both"/>
        <w:rPr>
          <w:bCs/>
          <w:color w:val="000000"/>
          <w:sz w:val="22"/>
          <w:szCs w:val="22"/>
        </w:rPr>
      </w:pPr>
      <w:r w:rsidRPr="00007331">
        <w:rPr>
          <w:bCs/>
          <w:color w:val="000000"/>
          <w:sz w:val="22"/>
          <w:szCs w:val="22"/>
        </w:rPr>
        <w:t>Kiekviena perkama</w:t>
      </w:r>
      <w:r w:rsidRPr="00007331">
        <w:rPr>
          <w:color w:val="000000"/>
          <w:sz w:val="22"/>
          <w:szCs w:val="22"/>
        </w:rPr>
        <w:t xml:space="preserve"> Prekė turi atitikti šiuos minimalius privalomus techninius reikalavimus (tiekėjai gali siūlyti ir geresnių techninių parametrų bei geresnius sertifikatus atitinkančias Prekes, nei nurodyta šiose techninėse specifikacijose):</w:t>
      </w:r>
    </w:p>
    <w:p w14:paraId="6A3CD006" w14:textId="77777777" w:rsidR="007E2951" w:rsidRPr="00007331" w:rsidRDefault="007E2951" w:rsidP="007E2951">
      <w:pPr>
        <w:pStyle w:val="NoSpacing"/>
        <w:rPr>
          <w:color w:val="000000"/>
        </w:rPr>
      </w:pPr>
    </w:p>
    <w:tbl>
      <w:tblPr>
        <w:tblW w:w="1539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90"/>
      </w:tblGrid>
      <w:tr w:rsidR="006447A5" w:rsidRPr="00007331" w14:paraId="79545C0E" w14:textId="77777777" w:rsidTr="006447A5">
        <w:tc>
          <w:tcPr>
            <w:tcW w:w="15390" w:type="dxa"/>
          </w:tcPr>
          <w:p w14:paraId="3A05532B" w14:textId="77777777" w:rsidR="006447A5" w:rsidRPr="00007331" w:rsidRDefault="006447A5" w:rsidP="00956F0B">
            <w:pPr>
              <w:pStyle w:val="ListParagraph"/>
              <w:ind w:left="176"/>
              <w:jc w:val="both"/>
              <w:rPr>
                <w:b/>
                <w:color w:val="000000"/>
                <w:sz w:val="22"/>
                <w:szCs w:val="22"/>
              </w:rPr>
            </w:pPr>
            <w:r w:rsidRPr="00007331">
              <w:rPr>
                <w:b/>
                <w:color w:val="000000"/>
                <w:sz w:val="22"/>
                <w:szCs w:val="22"/>
              </w:rPr>
              <w:t xml:space="preserve">1. Bendrieji techniniai reikalavimai [NAUJA REDAKCIJA]. </w:t>
            </w:r>
          </w:p>
        </w:tc>
      </w:tr>
      <w:tr w:rsidR="006447A5" w:rsidRPr="00007331" w14:paraId="596FDC4A" w14:textId="77777777" w:rsidTr="006447A5">
        <w:tc>
          <w:tcPr>
            <w:tcW w:w="15390" w:type="dxa"/>
          </w:tcPr>
          <w:p w14:paraId="345C7135" w14:textId="77777777" w:rsidR="006447A5" w:rsidRPr="00007331" w:rsidRDefault="006447A5" w:rsidP="00956F0B">
            <w:pPr>
              <w:ind w:firstLine="176"/>
              <w:jc w:val="both"/>
              <w:rPr>
                <w:color w:val="000000"/>
                <w:sz w:val="22"/>
                <w:szCs w:val="22"/>
              </w:rPr>
            </w:pPr>
            <w:r w:rsidRPr="00007331">
              <w:rPr>
                <w:color w:val="000000"/>
                <w:sz w:val="22"/>
                <w:szCs w:val="22"/>
              </w:rPr>
              <w:t>1.1. Siūlomas autobusas turi būti neeksploatuotas, naujas, M3 klasės III grupės mokyklinis autobusas - transporto priemonė, kuri yra specialiai sukonstruota moksleiviams vežti.</w:t>
            </w:r>
          </w:p>
        </w:tc>
      </w:tr>
      <w:tr w:rsidR="006447A5" w:rsidRPr="00007331" w14:paraId="727E1998" w14:textId="77777777" w:rsidTr="006447A5">
        <w:tc>
          <w:tcPr>
            <w:tcW w:w="15390" w:type="dxa"/>
          </w:tcPr>
          <w:p w14:paraId="3362DB26" w14:textId="77777777" w:rsidR="006447A5" w:rsidRPr="00007331" w:rsidRDefault="006447A5" w:rsidP="00956F0B">
            <w:pPr>
              <w:ind w:firstLine="176"/>
              <w:jc w:val="both"/>
              <w:rPr>
                <w:b/>
                <w:color w:val="000000"/>
                <w:sz w:val="22"/>
                <w:szCs w:val="22"/>
              </w:rPr>
            </w:pPr>
            <w:r w:rsidRPr="00007331">
              <w:rPr>
                <w:color w:val="000000"/>
                <w:sz w:val="22"/>
                <w:szCs w:val="22"/>
              </w:rPr>
              <w:t>1.2. Siūlomas autobusas, autobuso salonas, ženklinimas, modifikuotas kėbulas ar atskiri modifikuojami/montuojami nauji mazgai bei visos modifikavimui naudojamos medžiagos turi atitikti Lietuvoje galiojančius ir/arba autobuso pristatymo dieną įsigaliosiančius mokykliniams autobusams taikomus teisės aktų reikalavimus.</w:t>
            </w:r>
          </w:p>
        </w:tc>
      </w:tr>
      <w:tr w:rsidR="006447A5" w:rsidRPr="00007331" w14:paraId="1B4745FD" w14:textId="77777777" w:rsidTr="006447A5">
        <w:tc>
          <w:tcPr>
            <w:tcW w:w="15390" w:type="dxa"/>
          </w:tcPr>
          <w:p w14:paraId="6AA8BF6C" w14:textId="77777777" w:rsidR="006447A5" w:rsidRPr="00007331" w:rsidRDefault="006447A5" w:rsidP="00956F0B">
            <w:pPr>
              <w:ind w:firstLine="176"/>
              <w:jc w:val="both"/>
              <w:rPr>
                <w:color w:val="000000"/>
                <w:sz w:val="22"/>
                <w:szCs w:val="22"/>
              </w:rPr>
            </w:pPr>
            <w:r w:rsidRPr="00007331">
              <w:rPr>
                <w:color w:val="000000"/>
                <w:sz w:val="22"/>
                <w:szCs w:val="22"/>
              </w:rPr>
              <w:t xml:space="preserve">1.3. Variklis. Variklio emisija privalo atitikti autobuso tiekimo dieną galiojančius Lietuvos ir Europos Sąjungos direktyvų reikalavimus. Kuro rūšis  - dyzelinas (standartas EN 590) ir turi būti pritaikymas naudoti sintetinį biodyzeliną (standartas EN 15940 – komercinis pavadinimas XTL/HVO); </w:t>
            </w:r>
          </w:p>
          <w:p w14:paraId="66C47EF4" w14:textId="77777777" w:rsidR="006447A5" w:rsidRPr="00007331" w:rsidRDefault="006447A5" w:rsidP="009A43E4">
            <w:pPr>
              <w:jc w:val="both"/>
              <w:rPr>
                <w:color w:val="000000"/>
                <w:sz w:val="22"/>
                <w:szCs w:val="22"/>
              </w:rPr>
            </w:pPr>
            <w:r w:rsidRPr="00007331">
              <w:rPr>
                <w:color w:val="000000"/>
                <w:sz w:val="22"/>
                <w:szCs w:val="22"/>
              </w:rPr>
              <w:t>Variklio maksimali galia ne mažiau kaip 120 kW.</w:t>
            </w:r>
          </w:p>
        </w:tc>
      </w:tr>
      <w:tr w:rsidR="006447A5" w:rsidRPr="00007331" w14:paraId="033A2313" w14:textId="77777777" w:rsidTr="006447A5">
        <w:tc>
          <w:tcPr>
            <w:tcW w:w="15390" w:type="dxa"/>
          </w:tcPr>
          <w:p w14:paraId="1854AB3E" w14:textId="77777777" w:rsidR="006447A5" w:rsidRPr="00007331" w:rsidRDefault="006447A5" w:rsidP="00956F0B">
            <w:pPr>
              <w:ind w:firstLine="176"/>
              <w:jc w:val="both"/>
              <w:rPr>
                <w:color w:val="000000"/>
                <w:sz w:val="22"/>
                <w:szCs w:val="22"/>
              </w:rPr>
            </w:pPr>
            <w:r w:rsidRPr="00007331">
              <w:rPr>
                <w:color w:val="000000"/>
                <w:sz w:val="22"/>
                <w:szCs w:val="22"/>
              </w:rPr>
              <w:t>1.4. Pavarų dėžė: mechaninė (rankinio pavarų perjungimo) arba automatinė (automatinio pavarų perjungimo).</w:t>
            </w:r>
          </w:p>
        </w:tc>
      </w:tr>
      <w:tr w:rsidR="006447A5" w:rsidRPr="00007331" w14:paraId="4D25D305" w14:textId="77777777" w:rsidTr="006447A5">
        <w:tc>
          <w:tcPr>
            <w:tcW w:w="15390" w:type="dxa"/>
          </w:tcPr>
          <w:p w14:paraId="68603032" w14:textId="77777777" w:rsidR="006447A5" w:rsidRPr="00007331" w:rsidRDefault="006447A5" w:rsidP="00956F0B">
            <w:pPr>
              <w:ind w:firstLine="176"/>
              <w:jc w:val="both"/>
              <w:rPr>
                <w:color w:val="000000"/>
                <w:sz w:val="22"/>
                <w:szCs w:val="22"/>
                <w:vertAlign w:val="subscript"/>
              </w:rPr>
            </w:pPr>
            <w:r w:rsidRPr="00007331">
              <w:rPr>
                <w:color w:val="000000"/>
                <w:sz w:val="22"/>
                <w:szCs w:val="22"/>
              </w:rPr>
              <w:t>1.5. Vairo stiprintuvas.</w:t>
            </w:r>
          </w:p>
        </w:tc>
      </w:tr>
      <w:tr w:rsidR="006447A5" w:rsidRPr="00007331" w14:paraId="60C798E2" w14:textId="77777777" w:rsidTr="006447A5">
        <w:tc>
          <w:tcPr>
            <w:tcW w:w="15390" w:type="dxa"/>
          </w:tcPr>
          <w:p w14:paraId="3F1D4407" w14:textId="77777777" w:rsidR="006447A5" w:rsidRPr="00007331" w:rsidRDefault="006447A5" w:rsidP="00C66700">
            <w:pPr>
              <w:ind w:firstLine="176"/>
              <w:jc w:val="both"/>
              <w:rPr>
                <w:color w:val="000000"/>
                <w:sz w:val="22"/>
                <w:szCs w:val="22"/>
              </w:rPr>
            </w:pPr>
            <w:r w:rsidRPr="00007331">
              <w:rPr>
                <w:color w:val="000000"/>
                <w:sz w:val="22"/>
                <w:szCs w:val="22"/>
              </w:rPr>
              <w:t xml:space="preserve">1.6. Tiekėjo (pardavėjo) / gamintojo suteikiama bendra garantija – galiojanti ne trumpiau kaip 24 mėnesiai arba ne mažesnė kaip </w:t>
            </w:r>
            <w:r w:rsidR="00C66700" w:rsidRPr="00007331">
              <w:rPr>
                <w:color w:val="000000"/>
                <w:sz w:val="22"/>
                <w:szCs w:val="22"/>
              </w:rPr>
              <w:t>200</w:t>
            </w:r>
            <w:r w:rsidRPr="00007331">
              <w:rPr>
                <w:color w:val="000000"/>
                <w:sz w:val="22"/>
                <w:szCs w:val="22"/>
              </w:rPr>
              <w:t xml:space="preserve">‘000 km ridai (priklausomai nuo to, kas </w:t>
            </w:r>
            <w:r w:rsidR="00C66700" w:rsidRPr="00007331">
              <w:rPr>
                <w:color w:val="000000"/>
                <w:sz w:val="22"/>
                <w:szCs w:val="22"/>
              </w:rPr>
              <w:t>sueis greičiau</w:t>
            </w:r>
            <w:r w:rsidRPr="00007331">
              <w:rPr>
                <w:color w:val="000000"/>
                <w:sz w:val="22"/>
                <w:szCs w:val="22"/>
              </w:rPr>
              <w:t>), eksploatuojant autobusą Lietuvos Respublikos kelių ir orų sąlygomis (oro temperatūrai svyruojant nuo -25°C iki +35°C).</w:t>
            </w:r>
          </w:p>
        </w:tc>
      </w:tr>
      <w:tr w:rsidR="006447A5" w:rsidRPr="00007331" w14:paraId="2B24D802" w14:textId="77777777" w:rsidTr="006447A5">
        <w:tc>
          <w:tcPr>
            <w:tcW w:w="15390" w:type="dxa"/>
          </w:tcPr>
          <w:p w14:paraId="6440F5DC" w14:textId="77777777" w:rsidR="006447A5" w:rsidRPr="00007331" w:rsidRDefault="006447A5" w:rsidP="00956F0B">
            <w:pPr>
              <w:ind w:firstLine="176"/>
              <w:jc w:val="both"/>
              <w:rPr>
                <w:color w:val="000000"/>
                <w:sz w:val="22"/>
                <w:szCs w:val="22"/>
              </w:rPr>
            </w:pPr>
            <w:r w:rsidRPr="00007331">
              <w:rPr>
                <w:color w:val="000000"/>
                <w:sz w:val="22"/>
                <w:szCs w:val="22"/>
              </w:rPr>
              <w:t>1.7. Stabdžių antiblokavimo sistema (ABS).</w:t>
            </w:r>
          </w:p>
        </w:tc>
      </w:tr>
      <w:tr w:rsidR="006447A5" w:rsidRPr="00007331" w14:paraId="1B15F354" w14:textId="77777777" w:rsidTr="006447A5">
        <w:tc>
          <w:tcPr>
            <w:tcW w:w="15390" w:type="dxa"/>
          </w:tcPr>
          <w:p w14:paraId="3F7F8B76" w14:textId="77777777" w:rsidR="006447A5" w:rsidRPr="00007331" w:rsidRDefault="006447A5" w:rsidP="00956F0B">
            <w:pPr>
              <w:ind w:firstLine="176"/>
              <w:jc w:val="both"/>
              <w:rPr>
                <w:color w:val="000000"/>
                <w:sz w:val="22"/>
                <w:szCs w:val="22"/>
                <w:lang w:val="en-US"/>
              </w:rPr>
            </w:pPr>
            <w:r w:rsidRPr="00007331">
              <w:rPr>
                <w:color w:val="000000"/>
                <w:sz w:val="22"/>
                <w:szCs w:val="22"/>
              </w:rPr>
              <w:t>1.8. Ratų antipraslydimo sistema (ASR).</w:t>
            </w:r>
          </w:p>
        </w:tc>
      </w:tr>
      <w:tr w:rsidR="006447A5" w:rsidRPr="00007331" w14:paraId="7C0BB8B9" w14:textId="77777777" w:rsidTr="006447A5">
        <w:tc>
          <w:tcPr>
            <w:tcW w:w="15390" w:type="dxa"/>
          </w:tcPr>
          <w:p w14:paraId="34249F9A" w14:textId="77777777" w:rsidR="006447A5" w:rsidRPr="00007331" w:rsidRDefault="006447A5" w:rsidP="00956F0B">
            <w:pPr>
              <w:ind w:firstLine="176"/>
              <w:jc w:val="both"/>
              <w:rPr>
                <w:color w:val="000000"/>
                <w:sz w:val="22"/>
                <w:szCs w:val="22"/>
              </w:rPr>
            </w:pPr>
            <w:r w:rsidRPr="00007331">
              <w:rPr>
                <w:color w:val="000000"/>
                <w:sz w:val="22"/>
                <w:szCs w:val="22"/>
              </w:rPr>
              <w:t xml:space="preserve">1.9. Elektroninė autobuso stabilumo sistema (tame tarpe ekstremalaus autobuso stabdymo ir stabdymo jėgos paskirstymo sistemos). </w:t>
            </w:r>
          </w:p>
        </w:tc>
      </w:tr>
      <w:tr w:rsidR="006447A5" w:rsidRPr="00007331" w14:paraId="58A59819" w14:textId="77777777" w:rsidTr="006447A5">
        <w:tc>
          <w:tcPr>
            <w:tcW w:w="15390" w:type="dxa"/>
          </w:tcPr>
          <w:p w14:paraId="68BA92FB" w14:textId="77777777" w:rsidR="006447A5" w:rsidRPr="00007331" w:rsidRDefault="006447A5" w:rsidP="00956F0B">
            <w:pPr>
              <w:ind w:firstLine="176"/>
              <w:jc w:val="both"/>
              <w:rPr>
                <w:color w:val="000000"/>
                <w:sz w:val="22"/>
                <w:szCs w:val="22"/>
              </w:rPr>
            </w:pPr>
            <w:r w:rsidRPr="00007331">
              <w:rPr>
                <w:color w:val="000000"/>
                <w:sz w:val="22"/>
                <w:szCs w:val="22"/>
              </w:rPr>
              <w:t>1.10. Gamyklinis imobilizatorius.</w:t>
            </w:r>
          </w:p>
        </w:tc>
      </w:tr>
      <w:tr w:rsidR="006447A5" w:rsidRPr="00007331" w14:paraId="75F7EF2B" w14:textId="77777777" w:rsidTr="006447A5">
        <w:tc>
          <w:tcPr>
            <w:tcW w:w="15390" w:type="dxa"/>
          </w:tcPr>
          <w:p w14:paraId="63C8ED04" w14:textId="77777777" w:rsidR="006447A5" w:rsidRPr="00007331" w:rsidRDefault="006447A5" w:rsidP="00956F0B">
            <w:pPr>
              <w:ind w:firstLine="176"/>
              <w:jc w:val="both"/>
              <w:rPr>
                <w:color w:val="000000"/>
                <w:sz w:val="22"/>
                <w:szCs w:val="22"/>
              </w:rPr>
            </w:pPr>
            <w:r w:rsidRPr="00007331">
              <w:rPr>
                <w:color w:val="000000"/>
                <w:sz w:val="22"/>
                <w:szCs w:val="22"/>
              </w:rPr>
              <w:t>1.11. Kėbulas: cinkuotas, galvanizuotas ne mažiau kaip 50% arba padengtas kita ne mažiau veiksminga antikorozine medžiaga, garantija nuo kiauryminio prarūdijimo – ne trumpesnė kaip 8 metai.</w:t>
            </w:r>
          </w:p>
          <w:p w14:paraId="2E39AEE9" w14:textId="77777777" w:rsidR="006447A5" w:rsidRPr="00007331" w:rsidRDefault="006447A5" w:rsidP="00956F0B">
            <w:pPr>
              <w:ind w:firstLine="176"/>
              <w:jc w:val="both"/>
              <w:rPr>
                <w:color w:val="000000"/>
                <w:sz w:val="22"/>
                <w:szCs w:val="22"/>
                <w:lang w:val="en-US"/>
              </w:rPr>
            </w:pPr>
            <w:r w:rsidRPr="00007331">
              <w:rPr>
                <w:color w:val="000000"/>
                <w:sz w:val="22"/>
                <w:szCs w:val="22"/>
              </w:rPr>
              <w:t xml:space="preserve">Autobuso kėbulas turi atitikti Jungtinių Tautų Europos ekonominės komisijos (JT/EEK) taisyklę Nr. 66 „Suvienodintos didelių keleivinių kelių transporto priemonių patvirtinimo, atsižvelgiant į apkrovą laikančios šių priemonių kėbulų konstrukcijos stiprumą, nuostatos“ reikalavimus. Iki autobuso pristatymo perkančiajai organizacijai turi būti pateiktas atitikties sertifikatas ar tinkamai patvirtinta sertifikato kopija. </w:t>
            </w:r>
          </w:p>
        </w:tc>
      </w:tr>
      <w:tr w:rsidR="006447A5" w:rsidRPr="00007331" w14:paraId="4C714ED1" w14:textId="77777777" w:rsidTr="006447A5">
        <w:tc>
          <w:tcPr>
            <w:tcW w:w="15390" w:type="dxa"/>
          </w:tcPr>
          <w:p w14:paraId="439F2C3F" w14:textId="77777777" w:rsidR="006447A5" w:rsidRPr="00007331" w:rsidRDefault="006447A5" w:rsidP="00956F0B">
            <w:pPr>
              <w:ind w:firstLine="176"/>
              <w:jc w:val="both"/>
              <w:rPr>
                <w:color w:val="000000"/>
                <w:sz w:val="22"/>
                <w:szCs w:val="22"/>
              </w:rPr>
            </w:pPr>
            <w:r w:rsidRPr="00007331">
              <w:rPr>
                <w:color w:val="000000"/>
                <w:sz w:val="22"/>
                <w:szCs w:val="22"/>
              </w:rPr>
              <w:t>1.12. Dvigubi galiniai ratai. Visų ratų purvasargiai</w:t>
            </w:r>
            <w:r w:rsidRPr="00007331">
              <w:rPr>
                <w:color w:val="FF0000"/>
                <w:sz w:val="22"/>
                <w:szCs w:val="22"/>
              </w:rPr>
              <w:t xml:space="preserve">. </w:t>
            </w:r>
          </w:p>
        </w:tc>
      </w:tr>
      <w:tr w:rsidR="006447A5" w:rsidRPr="00007331" w14:paraId="6877131A" w14:textId="77777777" w:rsidTr="006447A5">
        <w:tc>
          <w:tcPr>
            <w:tcW w:w="15390" w:type="dxa"/>
          </w:tcPr>
          <w:p w14:paraId="31E99147" w14:textId="77777777" w:rsidR="006447A5" w:rsidRPr="00007331" w:rsidRDefault="006447A5" w:rsidP="00956F0B">
            <w:pPr>
              <w:ind w:firstLine="176"/>
              <w:jc w:val="both"/>
              <w:rPr>
                <w:color w:val="000000"/>
                <w:sz w:val="22"/>
                <w:szCs w:val="22"/>
              </w:rPr>
            </w:pPr>
            <w:r w:rsidRPr="00007331">
              <w:rPr>
                <w:color w:val="000000"/>
                <w:sz w:val="22"/>
                <w:szCs w:val="22"/>
              </w:rPr>
              <w:t>1.13. Gamyklinė, pilnai pneumatinė galinė pakaba, su automatiniu lygio reguliavimu pagal apkrovą.</w:t>
            </w:r>
          </w:p>
        </w:tc>
      </w:tr>
      <w:tr w:rsidR="006447A5" w:rsidRPr="00007331" w14:paraId="0C5EBE68" w14:textId="77777777" w:rsidTr="006447A5">
        <w:tc>
          <w:tcPr>
            <w:tcW w:w="15390" w:type="dxa"/>
          </w:tcPr>
          <w:p w14:paraId="3B24C322" w14:textId="77777777" w:rsidR="006447A5" w:rsidRPr="00007331" w:rsidRDefault="006447A5" w:rsidP="006C0278">
            <w:pPr>
              <w:ind w:firstLine="176"/>
              <w:jc w:val="both"/>
              <w:rPr>
                <w:b/>
                <w:color w:val="000000"/>
                <w:sz w:val="22"/>
                <w:szCs w:val="22"/>
              </w:rPr>
            </w:pPr>
            <w:r w:rsidRPr="00007331">
              <w:rPr>
                <w:color w:val="000000"/>
                <w:sz w:val="22"/>
                <w:szCs w:val="22"/>
              </w:rPr>
              <w:t>1.14. Ne mažiau nei dvejos durys dešinėje transporto priemonės pusėje. Visos durys turi būti įstiklintos. Priekinės keleivių įlipimo durys valdomos automatine pavara. Kitos durys atidaromos/uždaromos su automatine pavara arba rankiniu būdu. Automatinės durys turi būti su apsauga nuo keleivių prispaudimo (uždarymo metu tarp durų atsiradus kliūč</w:t>
            </w:r>
            <w:r w:rsidR="006C0278" w:rsidRPr="00007331">
              <w:rPr>
                <w:color w:val="000000"/>
                <w:sz w:val="22"/>
                <w:szCs w:val="22"/>
              </w:rPr>
              <w:t>iai – durys privalo atsidaryti)</w:t>
            </w:r>
            <w:r w:rsidRPr="00007331">
              <w:rPr>
                <w:color w:val="000000"/>
                <w:sz w:val="22"/>
                <w:szCs w:val="22"/>
              </w:rPr>
              <w:t>. Automatinių durų valdymo mygtukai sumontuoti vairuotojo darbo vietoje.</w:t>
            </w:r>
            <w:r w:rsidRPr="00007331">
              <w:rPr>
                <w:sz w:val="22"/>
                <w:szCs w:val="22"/>
              </w:rPr>
              <w:t> </w:t>
            </w:r>
            <w:r w:rsidR="008612FE" w:rsidRPr="00007331">
              <w:rPr>
                <w:sz w:val="22"/>
                <w:szCs w:val="22"/>
              </w:rPr>
              <w:t>Autobusui judant, durys privalo automatiškai užsirakinti, autobusui sustojus durys privalo automatiškai atsirakinti. Privalo būti avarinė durų a</w:t>
            </w:r>
            <w:r w:rsidR="00B41F95" w:rsidRPr="00007331">
              <w:rPr>
                <w:sz w:val="22"/>
                <w:szCs w:val="22"/>
              </w:rPr>
              <w:t>t</w:t>
            </w:r>
            <w:r w:rsidR="008612FE" w:rsidRPr="00007331">
              <w:rPr>
                <w:sz w:val="22"/>
                <w:szCs w:val="22"/>
              </w:rPr>
              <w:t>idarymo sistema – avarinės rankenos</w:t>
            </w:r>
            <w:r w:rsidR="006C0278" w:rsidRPr="00007331">
              <w:rPr>
                <w:sz w:val="22"/>
                <w:szCs w:val="22"/>
              </w:rPr>
              <w:t xml:space="preserve"> </w:t>
            </w:r>
            <w:r w:rsidR="006C0278" w:rsidRPr="00007331">
              <w:rPr>
                <w:color w:val="000000"/>
                <w:sz w:val="22"/>
                <w:szCs w:val="22"/>
              </w:rPr>
              <w:t>išorėje ir viduje</w:t>
            </w:r>
            <w:r w:rsidR="008612FE" w:rsidRPr="00007331">
              <w:rPr>
                <w:sz w:val="22"/>
                <w:szCs w:val="22"/>
              </w:rPr>
              <w:t xml:space="preserve">, kurios atblokuoja durų varčios atidarymo mechanizmą. </w:t>
            </w:r>
          </w:p>
        </w:tc>
      </w:tr>
      <w:tr w:rsidR="006447A5" w:rsidRPr="00007331" w14:paraId="0FBD2118" w14:textId="77777777" w:rsidTr="006447A5">
        <w:tc>
          <w:tcPr>
            <w:tcW w:w="15390" w:type="dxa"/>
          </w:tcPr>
          <w:p w14:paraId="29BB4119" w14:textId="77777777" w:rsidR="006447A5" w:rsidRPr="00007331" w:rsidRDefault="006447A5" w:rsidP="00CF13CA">
            <w:pPr>
              <w:ind w:firstLine="176"/>
              <w:jc w:val="both"/>
              <w:rPr>
                <w:color w:val="000000"/>
                <w:sz w:val="22"/>
                <w:szCs w:val="22"/>
              </w:rPr>
            </w:pPr>
            <w:r w:rsidRPr="00007331">
              <w:rPr>
                <w:color w:val="000000"/>
                <w:sz w:val="22"/>
                <w:szCs w:val="22"/>
              </w:rPr>
              <w:t xml:space="preserve">1.15. Keleivių įlaipinimas per dešinės pusės vairuotojo skyriaus duris. </w:t>
            </w:r>
          </w:p>
        </w:tc>
      </w:tr>
      <w:tr w:rsidR="006447A5" w:rsidRPr="00007331" w14:paraId="78D02190" w14:textId="77777777" w:rsidTr="006447A5">
        <w:tc>
          <w:tcPr>
            <w:tcW w:w="15390" w:type="dxa"/>
          </w:tcPr>
          <w:p w14:paraId="65AB545B" w14:textId="77777777" w:rsidR="006447A5" w:rsidRPr="00007331" w:rsidRDefault="006447A5" w:rsidP="00956F0B">
            <w:pPr>
              <w:ind w:firstLine="176"/>
              <w:jc w:val="both"/>
              <w:rPr>
                <w:color w:val="000000"/>
                <w:sz w:val="22"/>
                <w:szCs w:val="22"/>
              </w:rPr>
            </w:pPr>
            <w:r w:rsidRPr="00007331">
              <w:rPr>
                <w:color w:val="000000"/>
                <w:sz w:val="22"/>
                <w:szCs w:val="22"/>
              </w:rPr>
              <w:t xml:space="preserve">1.16. Keleivių įlipimo laiptelis, kuris atitinka Lietuvos Respublikoje galiojančių specialių reikalavimų autobusams teisės aktų reikalavimus. Laiptelis turi būti dviejų pakopų. Laiptelio pirmos pakopos aukštis nuo žemės, esant nepakrautam autobusui, ne daugiau kaip </w:t>
            </w:r>
            <w:smartTag w:uri="schemas-tilde-lv/tildestengine" w:element="metric2">
              <w:smartTagPr>
                <w:attr w:name="metric_text" w:val="cm"/>
                <w:attr w:name="metric_value" w:val="40"/>
              </w:smartTagPr>
              <w:r w:rsidRPr="00007331">
                <w:rPr>
                  <w:color w:val="000000"/>
                  <w:sz w:val="22"/>
                  <w:szCs w:val="22"/>
                </w:rPr>
                <w:t>40 cm</w:t>
              </w:r>
            </w:smartTag>
            <w:r w:rsidRPr="00007331">
              <w:rPr>
                <w:color w:val="000000"/>
                <w:sz w:val="22"/>
                <w:szCs w:val="22"/>
              </w:rPr>
              <w:t xml:space="preserve">, laiptelio pirmos pakopos gylis ne mažiau kaip 30 cm (salono grindų plokštuma, sutampanti su viršutine laiptelio plokštuma – </w:t>
            </w:r>
            <w:r w:rsidRPr="00007331">
              <w:rPr>
                <w:bCs/>
                <w:color w:val="000000"/>
                <w:sz w:val="22"/>
                <w:szCs w:val="22"/>
              </w:rPr>
              <w:t xml:space="preserve">nelaikoma </w:t>
            </w:r>
            <w:r w:rsidRPr="00007331">
              <w:rPr>
                <w:color w:val="000000"/>
                <w:sz w:val="22"/>
                <w:szCs w:val="22"/>
              </w:rPr>
              <w:t>pakopa). Turi būti laiptelių apšvietimo lemputė.</w:t>
            </w:r>
          </w:p>
        </w:tc>
      </w:tr>
      <w:tr w:rsidR="006447A5" w:rsidRPr="00007331" w14:paraId="3B5567F0" w14:textId="77777777" w:rsidTr="006447A5">
        <w:tc>
          <w:tcPr>
            <w:tcW w:w="15390" w:type="dxa"/>
          </w:tcPr>
          <w:p w14:paraId="63A490D7" w14:textId="77777777" w:rsidR="006447A5" w:rsidRPr="00007331" w:rsidRDefault="006447A5" w:rsidP="006D1151">
            <w:pPr>
              <w:ind w:firstLine="176"/>
              <w:jc w:val="both"/>
              <w:rPr>
                <w:color w:val="000000"/>
                <w:sz w:val="22"/>
                <w:szCs w:val="22"/>
              </w:rPr>
            </w:pPr>
            <w:r w:rsidRPr="00007331">
              <w:rPr>
                <w:color w:val="000000"/>
                <w:sz w:val="22"/>
                <w:szCs w:val="22"/>
              </w:rPr>
              <w:t>1.17. Avarinis – ventiliacinis liukas stoge. Ne mažiau kaip 1 vnt.</w:t>
            </w:r>
          </w:p>
        </w:tc>
      </w:tr>
      <w:tr w:rsidR="006447A5" w:rsidRPr="00007331" w14:paraId="38BD3523" w14:textId="77777777" w:rsidTr="006447A5">
        <w:tc>
          <w:tcPr>
            <w:tcW w:w="15390" w:type="dxa"/>
          </w:tcPr>
          <w:p w14:paraId="5681483D" w14:textId="77777777" w:rsidR="006447A5" w:rsidRPr="00007331" w:rsidRDefault="006447A5" w:rsidP="009F4F18">
            <w:pPr>
              <w:ind w:firstLine="176"/>
              <w:jc w:val="both"/>
              <w:rPr>
                <w:color w:val="000000"/>
                <w:sz w:val="22"/>
                <w:szCs w:val="22"/>
              </w:rPr>
            </w:pPr>
            <w:r w:rsidRPr="00007331">
              <w:rPr>
                <w:color w:val="000000"/>
                <w:sz w:val="22"/>
                <w:szCs w:val="22"/>
              </w:rPr>
              <w:t xml:space="preserve">1.18. Salono aukštis </w:t>
            </w:r>
            <w:r w:rsidR="00217F2C" w:rsidRPr="00007331">
              <w:rPr>
                <w:color w:val="000000"/>
                <w:sz w:val="22"/>
                <w:szCs w:val="22"/>
              </w:rPr>
              <w:t xml:space="preserve">praėjime </w:t>
            </w:r>
            <w:r w:rsidRPr="00007331">
              <w:rPr>
                <w:color w:val="000000"/>
                <w:sz w:val="22"/>
                <w:szCs w:val="22"/>
              </w:rPr>
              <w:t>ne mažesnis kaip 1850 mm.</w:t>
            </w:r>
          </w:p>
        </w:tc>
      </w:tr>
      <w:tr w:rsidR="006447A5" w:rsidRPr="00007331" w14:paraId="64F4F0C9" w14:textId="77777777" w:rsidTr="006447A5">
        <w:tc>
          <w:tcPr>
            <w:tcW w:w="15390" w:type="dxa"/>
          </w:tcPr>
          <w:p w14:paraId="4DAC458C" w14:textId="77777777" w:rsidR="006447A5" w:rsidRPr="00007331" w:rsidRDefault="006447A5" w:rsidP="00956F0B">
            <w:pPr>
              <w:ind w:firstLine="176"/>
              <w:jc w:val="both"/>
              <w:rPr>
                <w:color w:val="000000"/>
                <w:sz w:val="22"/>
                <w:szCs w:val="22"/>
              </w:rPr>
            </w:pPr>
            <w:r w:rsidRPr="00007331">
              <w:rPr>
                <w:color w:val="000000"/>
                <w:sz w:val="22"/>
                <w:szCs w:val="22"/>
              </w:rPr>
              <w:lastRenderedPageBreak/>
              <w:t>1.19. Universalios padangos – „</w:t>
            </w:r>
            <w:r w:rsidRPr="00007331">
              <w:rPr>
                <w:i/>
                <w:color w:val="000000"/>
                <w:sz w:val="22"/>
                <w:szCs w:val="22"/>
              </w:rPr>
              <w:t>4S“</w:t>
            </w:r>
            <w:r w:rsidRPr="00007331">
              <w:rPr>
                <w:color w:val="000000"/>
                <w:sz w:val="22"/>
                <w:szCs w:val="22"/>
              </w:rPr>
              <w:t xml:space="preserve"> arba „</w:t>
            </w:r>
            <w:r w:rsidRPr="00007331">
              <w:rPr>
                <w:i/>
                <w:color w:val="000000"/>
                <w:sz w:val="22"/>
                <w:szCs w:val="22"/>
              </w:rPr>
              <w:t>4 seasson“</w:t>
            </w:r>
            <w:r w:rsidRPr="00007331">
              <w:rPr>
                <w:color w:val="000000"/>
                <w:sz w:val="22"/>
                <w:szCs w:val="22"/>
              </w:rPr>
              <w:t xml:space="preserve"> tipo, su </w:t>
            </w:r>
            <w:r w:rsidRPr="00007331">
              <w:rPr>
                <w:i/>
                <w:color w:val="000000"/>
                <w:sz w:val="22"/>
                <w:szCs w:val="22"/>
              </w:rPr>
              <w:t>3PMSF</w:t>
            </w:r>
            <w:r w:rsidRPr="00007331">
              <w:rPr>
                <w:color w:val="000000"/>
                <w:sz w:val="22"/>
                <w:szCs w:val="22"/>
              </w:rPr>
              <w:t xml:space="preserve"> žymėjimu. P</w:t>
            </w:r>
            <w:r w:rsidRPr="00007331">
              <w:rPr>
                <w:iCs/>
                <w:color w:val="000000"/>
                <w:sz w:val="22"/>
                <w:szCs w:val="22"/>
              </w:rPr>
              <w:t>adangos turi atitikti 2020 m. gegužės 25 d. Europos Parlamento ir Tarybos reglamento (ES) 2020/740 dėl padangų ženklinimo pagal degalų naudojimo efektyvumą ir kitus parametrus, nustatytus reikalavimus)</w:t>
            </w:r>
            <w:r w:rsidRPr="00007331">
              <w:rPr>
                <w:color w:val="000000"/>
                <w:sz w:val="22"/>
                <w:szCs w:val="22"/>
              </w:rPr>
              <w:t>. Pateikiamas to paties dydžio ir rašto atsarginis ratas su laikikliu po autobuso kėbulu.</w:t>
            </w:r>
          </w:p>
        </w:tc>
      </w:tr>
      <w:tr w:rsidR="006447A5" w:rsidRPr="00007331" w14:paraId="4110EE1B" w14:textId="77777777" w:rsidTr="006447A5">
        <w:tc>
          <w:tcPr>
            <w:tcW w:w="15390" w:type="dxa"/>
          </w:tcPr>
          <w:p w14:paraId="23C64290" w14:textId="77777777" w:rsidR="006447A5" w:rsidRPr="00007331" w:rsidRDefault="006447A5" w:rsidP="00956F0B">
            <w:pPr>
              <w:ind w:firstLine="176"/>
              <w:jc w:val="both"/>
              <w:rPr>
                <w:color w:val="000000"/>
                <w:sz w:val="22"/>
                <w:szCs w:val="22"/>
              </w:rPr>
            </w:pPr>
            <w:r w:rsidRPr="00007331">
              <w:rPr>
                <w:color w:val="000000"/>
                <w:sz w:val="22"/>
                <w:szCs w:val="22"/>
              </w:rPr>
              <w:t>1.20. Salono garso ir šiluminė izoliacija, atitinkanti prekių perdavimo metu tokioms medžiagoms Europos Sąjungos šalyse taikomus reikalavimus.</w:t>
            </w:r>
          </w:p>
          <w:p w14:paraId="07F4453D" w14:textId="77777777" w:rsidR="006447A5" w:rsidRPr="00007331" w:rsidRDefault="006447A5" w:rsidP="00956F0B">
            <w:pPr>
              <w:ind w:firstLine="176"/>
              <w:jc w:val="both"/>
              <w:rPr>
                <w:color w:val="000000"/>
                <w:sz w:val="22"/>
                <w:szCs w:val="22"/>
              </w:rPr>
            </w:pPr>
            <w:r w:rsidRPr="00007331">
              <w:rPr>
                <w:color w:val="000000"/>
                <w:sz w:val="22"/>
                <w:szCs w:val="22"/>
              </w:rPr>
              <w:t>Keleivių salono pilna šonų bei lubų apdaila. Šonų bei lubų vidinės kėbulo matomos metalinės dalys turi būti padengtos audiniu, plastiku ar kita medžiaga. Medžiagų pasirinkimas apdailai neribojamas. Galinių durų apdaila neprivaloma. Apdailos spalva – pilkų atspalvių. Salono apšvietimui turi būti panaudoti LED tipo elementai.</w:t>
            </w:r>
          </w:p>
        </w:tc>
      </w:tr>
      <w:tr w:rsidR="006447A5" w:rsidRPr="00007331" w14:paraId="245CFD96" w14:textId="77777777" w:rsidTr="006447A5">
        <w:tc>
          <w:tcPr>
            <w:tcW w:w="15390" w:type="dxa"/>
          </w:tcPr>
          <w:p w14:paraId="418B5D72" w14:textId="77777777" w:rsidR="006447A5" w:rsidRPr="00007331" w:rsidRDefault="006447A5" w:rsidP="00956F0B">
            <w:pPr>
              <w:ind w:firstLine="176"/>
              <w:jc w:val="both"/>
              <w:rPr>
                <w:color w:val="000000"/>
                <w:sz w:val="22"/>
                <w:szCs w:val="22"/>
              </w:rPr>
            </w:pPr>
            <w:r w:rsidRPr="00007331">
              <w:rPr>
                <w:color w:val="000000"/>
                <w:sz w:val="22"/>
                <w:szCs w:val="22"/>
              </w:rPr>
              <w:t xml:space="preserve">1.21. Neslidi (esant sausam ir šlapiam paviršiui), skirta autotransporto priemonėms, grindų danga. Kraštuose danga turi būti ne mažiau kaip </w:t>
            </w:r>
            <w:smartTag w:uri="schemas-tilde-lv/tildestengine" w:element="metric2">
              <w:smartTagPr>
                <w:attr w:name="metric_text" w:val="mm"/>
                <w:attr w:name="metric_value" w:val="20"/>
              </w:smartTagPr>
              <w:r w:rsidRPr="00007331">
                <w:rPr>
                  <w:color w:val="000000"/>
                  <w:sz w:val="22"/>
                  <w:szCs w:val="22"/>
                </w:rPr>
                <w:t>20 mm</w:t>
              </w:r>
            </w:smartTag>
            <w:r w:rsidRPr="00007331">
              <w:rPr>
                <w:color w:val="000000"/>
                <w:sz w:val="22"/>
                <w:szCs w:val="22"/>
              </w:rPr>
              <w:t xml:space="preserve"> užlenkta į viršų ir pritvirtinta prie autobuso keleivių salono šonų. Vertikalūs ir horizontalūs dangos sluoksniai gali būti sulituoti tarpusavyje. Litavimo vieta turi būti uždengta taip, kad būtų užtikrinamas atskirų dangos sluoksnių vientisumas.</w:t>
            </w:r>
          </w:p>
          <w:p w14:paraId="1A8CBDE0" w14:textId="77777777" w:rsidR="006447A5" w:rsidRPr="00007331" w:rsidRDefault="006447A5" w:rsidP="00956F0B">
            <w:pPr>
              <w:ind w:firstLine="176"/>
              <w:jc w:val="both"/>
              <w:rPr>
                <w:color w:val="000000"/>
                <w:sz w:val="22"/>
                <w:szCs w:val="22"/>
              </w:rPr>
            </w:pPr>
            <w:r w:rsidRPr="00007331">
              <w:rPr>
                <w:color w:val="000000"/>
                <w:sz w:val="22"/>
                <w:szCs w:val="22"/>
              </w:rPr>
              <w:t xml:space="preserve">Grindų dangos (salono ir laiptelių) jungimo vietose neturi būti atsikišimų, nelygumų – išoriniai dangų jungimo kraštai duri būti suapvalinti.  </w:t>
            </w:r>
          </w:p>
        </w:tc>
      </w:tr>
      <w:tr w:rsidR="006447A5" w:rsidRPr="00007331" w14:paraId="2BCE1C14" w14:textId="77777777" w:rsidTr="006447A5">
        <w:tc>
          <w:tcPr>
            <w:tcW w:w="15390" w:type="dxa"/>
          </w:tcPr>
          <w:p w14:paraId="1E793AB6" w14:textId="77777777" w:rsidR="006447A5" w:rsidRPr="00007331" w:rsidRDefault="006447A5" w:rsidP="00DD1524">
            <w:pPr>
              <w:ind w:firstLine="176"/>
              <w:jc w:val="both"/>
              <w:rPr>
                <w:color w:val="000000"/>
                <w:sz w:val="22"/>
                <w:szCs w:val="22"/>
              </w:rPr>
            </w:pPr>
            <w:r w:rsidRPr="00007331">
              <w:rPr>
                <w:color w:val="000000"/>
                <w:sz w:val="22"/>
                <w:szCs w:val="22"/>
              </w:rPr>
              <w:t>1.22. Vairuotojo ir keleivių skyrių kondicionavimo sistemos. Keleivių skyriaus kondicionierius montuojamas ant autobuso stogo arba salono viduje. Keleivių skyriaus kondicionavimo sistemos galia ne mažesnė kaip 10,0 kW. Atvėsinto oro išpūtimas keleivių skyriuje turi vykti ne mažiau kaip per 8 oro išpūtimo modulius. Vairuotojo skyriaus kondicionavimo sistema gamyklinė. Turi būti galimybė įjungti tik vairuotojo skyriaus kondicionierių.</w:t>
            </w:r>
          </w:p>
        </w:tc>
      </w:tr>
      <w:tr w:rsidR="006447A5" w:rsidRPr="00007331" w14:paraId="3C15DF2A" w14:textId="77777777" w:rsidTr="006447A5">
        <w:tc>
          <w:tcPr>
            <w:tcW w:w="15390" w:type="dxa"/>
          </w:tcPr>
          <w:p w14:paraId="1D17FB71" w14:textId="77777777" w:rsidR="006447A5" w:rsidRPr="00007331" w:rsidRDefault="006447A5" w:rsidP="00C02D3B">
            <w:pPr>
              <w:ind w:firstLine="176"/>
              <w:jc w:val="both"/>
              <w:rPr>
                <w:color w:val="000000"/>
                <w:sz w:val="22"/>
                <w:szCs w:val="22"/>
              </w:rPr>
            </w:pPr>
            <w:r w:rsidRPr="00007331">
              <w:rPr>
                <w:color w:val="000000"/>
                <w:sz w:val="22"/>
                <w:szCs w:val="22"/>
              </w:rPr>
              <w:t>1.23. Autonominė salono šildymo įranga konvektoriais, sumontuota abiejuose autobuso pusėse. Kiekvienos pusės konvektoriaus ilgis ne trumpesnis kaip 2,5 m (matuojama vientisa konvektoriaus dalis, kurioje cirkuliuoja šilumą pernešantis skystis). Salono šildymo įranga turi būti pilnai autonominė, t.y. galinti veikti ir atlikti savo funkciją (šildyti saloną) nepriklausomai nuo to ar veikia ar neveikia autobuso variklis. Autonominės sistemos šilumos šaltinis turi būti papildomas šildytuvas, naudojantis tos pačios rūšies degalus. Šildytuvo maksimali šiluminė galia ne nažiau kaip 10 kW. Degalų tiekimas turi būti užtikrintas iš pagrindinio automobilio degalų bako. Autonominė sistema nelaikoma, jei ji, išjungus variklį, tam tikrą laiką šildo saloną liekamąja variklio aušinimo skysčio šiluma.</w:t>
            </w:r>
          </w:p>
        </w:tc>
      </w:tr>
      <w:tr w:rsidR="006447A5" w:rsidRPr="00007331" w14:paraId="6CD1D023" w14:textId="77777777" w:rsidTr="006447A5">
        <w:tc>
          <w:tcPr>
            <w:tcW w:w="15390" w:type="dxa"/>
          </w:tcPr>
          <w:p w14:paraId="2E1F222E" w14:textId="77777777" w:rsidR="006447A5" w:rsidRPr="00007331" w:rsidRDefault="006447A5" w:rsidP="00956F0B">
            <w:pPr>
              <w:ind w:firstLine="176"/>
              <w:jc w:val="both"/>
              <w:rPr>
                <w:color w:val="000000"/>
                <w:sz w:val="22"/>
                <w:szCs w:val="22"/>
              </w:rPr>
            </w:pPr>
            <w:r w:rsidRPr="00007331">
              <w:rPr>
                <w:color w:val="000000"/>
                <w:sz w:val="22"/>
                <w:szCs w:val="22"/>
              </w:rPr>
              <w:t xml:space="preserve">1.24. Dvigubi salono šoniniai langai (stiklo paketai). Bet kurio keleivių skyriaus šoninio lango šviesos pralaidumas ne daugiau kaip 30 %. </w:t>
            </w:r>
          </w:p>
          <w:p w14:paraId="7B6F02F8" w14:textId="77777777" w:rsidR="006447A5" w:rsidRPr="00007331" w:rsidRDefault="006447A5" w:rsidP="00956F0B">
            <w:pPr>
              <w:ind w:firstLine="176"/>
              <w:jc w:val="both"/>
              <w:rPr>
                <w:color w:val="000000"/>
                <w:sz w:val="22"/>
                <w:szCs w:val="22"/>
              </w:rPr>
            </w:pPr>
            <w:r w:rsidRPr="00007331">
              <w:rPr>
                <w:color w:val="000000"/>
                <w:sz w:val="22"/>
                <w:szCs w:val="22"/>
              </w:rPr>
              <w:t>Langai negali būti tamsinami (tonuojami) klijuojant ant jų tamsintą plėvelę.</w:t>
            </w:r>
          </w:p>
        </w:tc>
      </w:tr>
      <w:tr w:rsidR="006447A5" w:rsidRPr="00007331" w14:paraId="2CE963C6" w14:textId="77777777" w:rsidTr="006447A5">
        <w:tc>
          <w:tcPr>
            <w:tcW w:w="15390" w:type="dxa"/>
          </w:tcPr>
          <w:p w14:paraId="482ACC38" w14:textId="77777777" w:rsidR="006447A5" w:rsidRPr="00007331" w:rsidRDefault="006447A5" w:rsidP="00956F0B">
            <w:pPr>
              <w:ind w:firstLine="176"/>
              <w:jc w:val="both"/>
              <w:rPr>
                <w:color w:val="000000"/>
                <w:sz w:val="22"/>
                <w:szCs w:val="22"/>
              </w:rPr>
            </w:pPr>
            <w:r w:rsidRPr="00007331">
              <w:rPr>
                <w:color w:val="000000"/>
                <w:sz w:val="22"/>
                <w:szCs w:val="22"/>
              </w:rPr>
              <w:t>1.25. Elektra šildomi ir reguliuojami išorinių veidrodžių pagrindiniai stiklai.</w:t>
            </w:r>
          </w:p>
        </w:tc>
      </w:tr>
      <w:tr w:rsidR="006447A5" w:rsidRPr="00007331" w14:paraId="37E700C8" w14:textId="77777777" w:rsidTr="006447A5">
        <w:tc>
          <w:tcPr>
            <w:tcW w:w="15390" w:type="dxa"/>
          </w:tcPr>
          <w:p w14:paraId="10A57E32" w14:textId="77777777" w:rsidR="006447A5" w:rsidRPr="00007331" w:rsidRDefault="006447A5" w:rsidP="00956F0B">
            <w:pPr>
              <w:ind w:firstLine="176"/>
              <w:jc w:val="both"/>
              <w:rPr>
                <w:color w:val="000000"/>
                <w:sz w:val="22"/>
                <w:szCs w:val="22"/>
              </w:rPr>
            </w:pPr>
            <w:r w:rsidRPr="00007331">
              <w:rPr>
                <w:color w:val="000000"/>
                <w:sz w:val="22"/>
                <w:szCs w:val="22"/>
              </w:rPr>
              <w:t xml:space="preserve">1.26. Skaitmeninis tachografas atitinkantis naujausią Lietuvos ir ES standartų redakciją. Tachografo kalibravimo sertifikato pateikti nebūtina. </w:t>
            </w:r>
          </w:p>
        </w:tc>
      </w:tr>
      <w:tr w:rsidR="006447A5" w:rsidRPr="00007331" w14:paraId="11C68DFB" w14:textId="77777777" w:rsidTr="006447A5">
        <w:tc>
          <w:tcPr>
            <w:tcW w:w="15390" w:type="dxa"/>
          </w:tcPr>
          <w:p w14:paraId="3415D079" w14:textId="77777777" w:rsidR="006447A5" w:rsidRPr="00007331" w:rsidRDefault="006447A5" w:rsidP="00956F0B">
            <w:pPr>
              <w:ind w:firstLine="176"/>
              <w:jc w:val="both"/>
              <w:rPr>
                <w:color w:val="000000"/>
                <w:sz w:val="22"/>
                <w:szCs w:val="22"/>
              </w:rPr>
            </w:pPr>
            <w:r w:rsidRPr="00007331">
              <w:rPr>
                <w:color w:val="000000"/>
                <w:sz w:val="22"/>
                <w:szCs w:val="22"/>
              </w:rPr>
              <w:t>1.27. Alkoholinė blokuotė (alkoblokas), stacionari. Tai autobuso variklio užvedimą blokuojanti sistema, leidžianti užvesti autobuso variklį tik blaiviam vairuotojui. Alkoblokas turi atitikti LST EN 50436-2:2014 (arba lygiaverčio) standarto reikalavimus.</w:t>
            </w:r>
          </w:p>
          <w:p w14:paraId="43EB874D" w14:textId="77777777" w:rsidR="006447A5" w:rsidRPr="00007331" w:rsidRDefault="006447A5" w:rsidP="00956F0B">
            <w:pPr>
              <w:ind w:firstLine="176"/>
              <w:jc w:val="both"/>
              <w:rPr>
                <w:color w:val="000000"/>
                <w:sz w:val="22"/>
                <w:szCs w:val="22"/>
              </w:rPr>
            </w:pPr>
            <w:r w:rsidRPr="00007331">
              <w:rPr>
                <w:color w:val="000000"/>
                <w:sz w:val="22"/>
                <w:szCs w:val="22"/>
              </w:rPr>
              <w:t xml:space="preserve">Turi būti blokuotės avarinio atjungimo funkcija </w:t>
            </w:r>
            <w:r w:rsidRPr="00007331">
              <w:rPr>
                <w:color w:val="000000"/>
                <w:sz w:val="22"/>
                <w:szCs w:val="22"/>
                <w:shd w:val="clear" w:color="auto" w:fill="FFFFFF"/>
              </w:rPr>
              <w:t>(šios funkcijos įrengimas suderinamas su Perkančiąja organizacija</w:t>
            </w:r>
            <w:r w:rsidRPr="00007331">
              <w:rPr>
                <w:color w:val="000000"/>
                <w:sz w:val="22"/>
                <w:szCs w:val="22"/>
              </w:rPr>
              <w:t xml:space="preserve"> Prekių pirkimo-pardavimo s</w:t>
            </w:r>
            <w:r w:rsidRPr="00007331">
              <w:rPr>
                <w:color w:val="000000"/>
                <w:sz w:val="22"/>
                <w:szCs w:val="22"/>
                <w:shd w:val="clear" w:color="auto" w:fill="FFFFFF"/>
              </w:rPr>
              <w:t>utarties pasirašymo metu)</w:t>
            </w:r>
            <w:r w:rsidRPr="00007331">
              <w:rPr>
                <w:color w:val="000000"/>
                <w:sz w:val="22"/>
                <w:szCs w:val="22"/>
              </w:rPr>
              <w:t xml:space="preserve">. Informaciniai pranešimai alkobloko ekrane turi būti rašomi lietuvių kalba. Turi būti pateikta alkobloko naudojimo instrukcija lietuvių kalba. Alkotesterio laikiklio tvirtinimo vieta derinama su Perkančiąja organizacija. </w:t>
            </w:r>
          </w:p>
          <w:p w14:paraId="3DB26A8B" w14:textId="77777777" w:rsidR="006447A5" w:rsidRPr="00007331" w:rsidRDefault="006447A5" w:rsidP="00956F0B">
            <w:pPr>
              <w:ind w:firstLine="176"/>
              <w:jc w:val="both"/>
              <w:rPr>
                <w:color w:val="000000"/>
                <w:sz w:val="22"/>
                <w:szCs w:val="22"/>
              </w:rPr>
            </w:pPr>
            <w:r w:rsidRPr="00007331">
              <w:rPr>
                <w:color w:val="000000"/>
                <w:sz w:val="22"/>
                <w:szCs w:val="22"/>
              </w:rPr>
              <w:t>Autobuso perdavimo metu turės būti pateikti šie alkobloko dokumentai:</w:t>
            </w:r>
          </w:p>
          <w:p w14:paraId="00AE1A9C" w14:textId="77777777" w:rsidR="006447A5" w:rsidRPr="00007331" w:rsidRDefault="006447A5" w:rsidP="00956F0B">
            <w:pPr>
              <w:autoSpaceDE w:val="0"/>
              <w:autoSpaceDN w:val="0"/>
              <w:adjustRightInd w:val="0"/>
              <w:jc w:val="both"/>
              <w:rPr>
                <w:rFonts w:eastAsia="Calibri"/>
                <w:color w:val="000000"/>
                <w:sz w:val="22"/>
                <w:szCs w:val="22"/>
              </w:rPr>
            </w:pPr>
            <w:r w:rsidRPr="00007331">
              <w:rPr>
                <w:rFonts w:eastAsia="Calibri"/>
                <w:color w:val="000000"/>
                <w:sz w:val="22"/>
                <w:szCs w:val="22"/>
              </w:rPr>
              <w:t xml:space="preserve">  1. Akredituotos laboratorijos išduotas įmontuoto į autobusą alkobloko atitikties </w:t>
            </w:r>
            <w:r w:rsidRPr="00007331">
              <w:rPr>
                <w:color w:val="000000"/>
                <w:sz w:val="22"/>
                <w:szCs w:val="22"/>
              </w:rPr>
              <w:t xml:space="preserve">LST EN 50436-2:2014 (arba lygiaverčio) </w:t>
            </w:r>
            <w:r w:rsidRPr="00007331">
              <w:rPr>
                <w:rFonts w:eastAsia="Calibri"/>
                <w:color w:val="000000"/>
                <w:sz w:val="22"/>
                <w:szCs w:val="22"/>
              </w:rPr>
              <w:t>standartui sertifikatas (kopija).</w:t>
            </w:r>
          </w:p>
          <w:p w14:paraId="323F8A6B" w14:textId="77777777" w:rsidR="006447A5" w:rsidRPr="00007331" w:rsidRDefault="006447A5" w:rsidP="00956F0B">
            <w:pPr>
              <w:autoSpaceDE w:val="0"/>
              <w:autoSpaceDN w:val="0"/>
              <w:adjustRightInd w:val="0"/>
              <w:jc w:val="both"/>
              <w:rPr>
                <w:rFonts w:eastAsia="Calibri"/>
                <w:color w:val="000000"/>
                <w:sz w:val="22"/>
                <w:szCs w:val="22"/>
              </w:rPr>
            </w:pPr>
            <w:r w:rsidRPr="00007331">
              <w:rPr>
                <w:rFonts w:eastAsia="Calibri"/>
                <w:color w:val="000000"/>
                <w:sz w:val="22"/>
                <w:szCs w:val="22"/>
              </w:rPr>
              <w:t xml:space="preserve">  2. Alkobloko gamintojo ar jo atstovo (importuotojo) išduotas dokumentas, patvirtinantis, kad alkobloką įmontuojanti įmonė yra įgaliota atlikti alkobloko montavimo ir aptarnavimo darbus. </w:t>
            </w:r>
          </w:p>
          <w:p w14:paraId="4AAE0A1B" w14:textId="6582690B" w:rsidR="006447A5" w:rsidRPr="00007331" w:rsidRDefault="006447A5" w:rsidP="00956F0B">
            <w:pPr>
              <w:jc w:val="both"/>
              <w:rPr>
                <w:color w:val="000000"/>
                <w:sz w:val="22"/>
                <w:szCs w:val="22"/>
              </w:rPr>
            </w:pPr>
            <w:r w:rsidRPr="00007331">
              <w:rPr>
                <w:rFonts w:eastAsia="Calibri"/>
                <w:color w:val="000000"/>
                <w:sz w:val="22"/>
                <w:szCs w:val="22"/>
              </w:rPr>
              <w:t xml:space="preserve">  3. Alkobloko įmontavimo ir kalibravimo sertifikatas, kuriame turi būti nurodyta alkobloko įmontavimo data, alkobloko pavadinimas, modelis ir serijos numeris, transporto priemonės registracijos numeris ir kita alkobloko reikalinga atlikti kalibravimo data. Šį sertifikatą turės pateikti įgaliota montavimo ir/arba priežiūros įmonė. Pateikiama kontaktinė informacija kas </w:t>
            </w:r>
            <w:r w:rsidRPr="00642164">
              <w:rPr>
                <w:rFonts w:eastAsia="Calibri"/>
                <w:sz w:val="22"/>
                <w:szCs w:val="22"/>
              </w:rPr>
              <w:t xml:space="preserve">Lietuvos teritorijoje </w:t>
            </w:r>
            <w:r w:rsidRPr="00007331">
              <w:rPr>
                <w:rFonts w:eastAsia="Calibri"/>
                <w:color w:val="000000"/>
                <w:sz w:val="22"/>
                <w:szCs w:val="22"/>
              </w:rPr>
              <w:t xml:space="preserve">tiekia alkobloko kalibravimo paslaugą, koks yra alkobloko kalibravimo periodiškumas </w:t>
            </w:r>
          </w:p>
        </w:tc>
      </w:tr>
      <w:tr w:rsidR="006447A5" w:rsidRPr="00007331" w14:paraId="35F12009" w14:textId="77777777" w:rsidTr="006447A5">
        <w:tc>
          <w:tcPr>
            <w:tcW w:w="15390" w:type="dxa"/>
          </w:tcPr>
          <w:p w14:paraId="0941A204" w14:textId="77777777" w:rsidR="006447A5" w:rsidRPr="00007331" w:rsidRDefault="006447A5" w:rsidP="00021DB1">
            <w:pPr>
              <w:ind w:firstLine="176"/>
              <w:jc w:val="both"/>
              <w:rPr>
                <w:color w:val="000000"/>
                <w:sz w:val="22"/>
                <w:szCs w:val="22"/>
              </w:rPr>
            </w:pPr>
            <w:r w:rsidRPr="00007331">
              <w:rPr>
                <w:color w:val="000000"/>
                <w:sz w:val="22"/>
                <w:szCs w:val="22"/>
              </w:rPr>
              <w:t>1.28. Greičio ribotuvas, iki 100 km/h.</w:t>
            </w:r>
            <w:r w:rsidR="00103EC6" w:rsidRPr="00007331">
              <w:rPr>
                <w:color w:val="000000"/>
                <w:sz w:val="22"/>
                <w:szCs w:val="22"/>
              </w:rPr>
              <w:t xml:space="preserve"> Autobusas privalo gebėti išvystyti ne mažesnį kaip 100 km/h greitį; </w:t>
            </w:r>
          </w:p>
        </w:tc>
      </w:tr>
      <w:tr w:rsidR="006447A5" w:rsidRPr="00007331" w14:paraId="4A2DC5CD" w14:textId="77777777" w:rsidTr="006447A5">
        <w:tc>
          <w:tcPr>
            <w:tcW w:w="15390" w:type="dxa"/>
          </w:tcPr>
          <w:p w14:paraId="7E66D607" w14:textId="77777777" w:rsidR="006447A5" w:rsidRPr="00007331" w:rsidRDefault="006447A5" w:rsidP="00956F0B">
            <w:pPr>
              <w:ind w:firstLine="176"/>
              <w:jc w:val="both"/>
              <w:rPr>
                <w:color w:val="000000"/>
                <w:sz w:val="22"/>
                <w:szCs w:val="22"/>
              </w:rPr>
            </w:pPr>
            <w:r w:rsidRPr="00007331">
              <w:rPr>
                <w:color w:val="000000"/>
                <w:sz w:val="22"/>
                <w:szCs w:val="22"/>
              </w:rPr>
              <w:t xml:space="preserve">1.29. Ant autobuso stogo keturiuose kampuose turi būti įrengtos papildomos įspėjamosios mirksinčios oranžinės šviesos, kurios automatiškai įsijungia (esant įjungtam varikliui) tik mokinių įlaipinimo/išlaipinimo metu, atidarius bet kurias duris. Šios šviesos gali būti įjungiamos ir esant išjungtam varikliui. Šviesos turi mirkčioti paeiliui kairiame ir dešiniame autobuso šonuose. Signalinės šviesos turi atitikti </w:t>
            </w:r>
            <w:smartTag w:uri="schemas-tilde-lv/tildestengine" w:element="metric2">
              <w:smartTagPr>
                <w:attr w:name="metric_text" w:val="m"/>
                <w:attr w:name="metric_value" w:val="2012"/>
              </w:smartTagPr>
              <w:r w:rsidRPr="00007331">
                <w:rPr>
                  <w:color w:val="000000"/>
                  <w:sz w:val="22"/>
                  <w:szCs w:val="22"/>
                </w:rPr>
                <w:t>2012 m</w:t>
              </w:r>
            </w:smartTag>
            <w:r w:rsidRPr="00007331">
              <w:rPr>
                <w:color w:val="000000"/>
                <w:sz w:val="22"/>
                <w:szCs w:val="22"/>
              </w:rPr>
              <w:t>. gegužės 31 d. (buvusios) Valstybinės kelių transporto inspekcijos prie Susisiekimo ministerijos viršininko įsakymą Nr. 2B-224 „Dėl Mokyklinių autobusų ženklinimo įspėjamosiomis mirksinčiomis oranžinėmis šviesomis reikalavimų aprašo patvirtinimo“ reikalavimus.</w:t>
            </w:r>
          </w:p>
        </w:tc>
      </w:tr>
      <w:tr w:rsidR="006447A5" w:rsidRPr="00007331" w14:paraId="73D452EC" w14:textId="77777777" w:rsidTr="006447A5">
        <w:tc>
          <w:tcPr>
            <w:tcW w:w="15390" w:type="dxa"/>
          </w:tcPr>
          <w:p w14:paraId="590A1BAB" w14:textId="77777777" w:rsidR="006447A5" w:rsidRPr="00007331" w:rsidRDefault="006447A5" w:rsidP="00956F0B">
            <w:pPr>
              <w:ind w:firstLine="176"/>
              <w:jc w:val="both"/>
              <w:rPr>
                <w:color w:val="000000"/>
                <w:sz w:val="22"/>
                <w:szCs w:val="22"/>
              </w:rPr>
            </w:pPr>
            <w:r w:rsidRPr="00007331">
              <w:rPr>
                <w:color w:val="000000"/>
                <w:sz w:val="22"/>
                <w:szCs w:val="22"/>
              </w:rPr>
              <w:t xml:space="preserve">1.30. Autobuso kėbulo viršutinėje dalyje turi būti sumontuoti viršutiniai galo posūkio signalai. </w:t>
            </w:r>
            <w:r w:rsidRPr="00007331">
              <w:rPr>
                <w:color w:val="000000"/>
                <w:sz w:val="22"/>
                <w:szCs w:val="22"/>
                <w:shd w:val="clear" w:color="auto" w:fill="FFFFFF"/>
              </w:rPr>
              <w:t>Atidarius</w:t>
            </w:r>
            <w:r w:rsidRPr="00007331">
              <w:rPr>
                <w:color w:val="000000"/>
                <w:sz w:val="22"/>
                <w:szCs w:val="22"/>
              </w:rPr>
              <w:t xml:space="preserve"> bet kurias duris (</w:t>
            </w:r>
            <w:r w:rsidRPr="00007331">
              <w:rPr>
                <w:color w:val="000000"/>
                <w:sz w:val="22"/>
                <w:szCs w:val="22"/>
                <w:shd w:val="clear" w:color="auto" w:fill="FFFFFF"/>
              </w:rPr>
              <w:t>esant įjungtam varikliui)</w:t>
            </w:r>
            <w:r w:rsidRPr="00007331">
              <w:rPr>
                <w:color w:val="000000"/>
                <w:sz w:val="22"/>
                <w:szCs w:val="22"/>
              </w:rPr>
              <w:t xml:space="preserve"> privalomas visų posūkio signalų automatinis mirksėjimas (tame tarpe ir papildomų).</w:t>
            </w:r>
          </w:p>
        </w:tc>
      </w:tr>
      <w:tr w:rsidR="006447A5" w:rsidRPr="00007331" w14:paraId="097E778F" w14:textId="77777777" w:rsidTr="006447A5">
        <w:tc>
          <w:tcPr>
            <w:tcW w:w="15390" w:type="dxa"/>
          </w:tcPr>
          <w:p w14:paraId="337E25D7" w14:textId="77777777" w:rsidR="006447A5" w:rsidRPr="00007331" w:rsidRDefault="006447A5" w:rsidP="00956F0B">
            <w:pPr>
              <w:ind w:firstLine="176"/>
              <w:jc w:val="both"/>
              <w:rPr>
                <w:color w:val="000000"/>
                <w:sz w:val="22"/>
                <w:szCs w:val="22"/>
              </w:rPr>
            </w:pPr>
            <w:r w:rsidRPr="00007331">
              <w:rPr>
                <w:color w:val="000000"/>
                <w:sz w:val="22"/>
                <w:szCs w:val="22"/>
              </w:rPr>
              <w:lastRenderedPageBreak/>
              <w:t xml:space="preserve">1.31. Integruotas audio grotuvas – skaitmeninių garso bylų, radijo bangų imtuvas (FM) – gamyklinis instaliavimas (sumontuotas bazinės transporto priemonės gamykloje, o ne modifikavimo stadijoje). Vairuotojo kabinos zonoje sumontuoti ne mažiau kaip 2 garsiakalbiai sujungti su audio grotuvu. Audio grotuvas turi turėti bevielę laisvų rankų telefono pajungimo sistemą; </w:t>
            </w:r>
          </w:p>
        </w:tc>
      </w:tr>
      <w:tr w:rsidR="006447A5" w:rsidRPr="00007331" w14:paraId="23952781" w14:textId="77777777" w:rsidTr="006447A5">
        <w:tc>
          <w:tcPr>
            <w:tcW w:w="15390" w:type="dxa"/>
          </w:tcPr>
          <w:p w14:paraId="53BD633E" w14:textId="77777777" w:rsidR="006447A5" w:rsidRPr="00007331" w:rsidRDefault="006447A5" w:rsidP="00956F0B">
            <w:pPr>
              <w:ind w:firstLine="176"/>
              <w:jc w:val="both"/>
              <w:rPr>
                <w:color w:val="000000"/>
                <w:sz w:val="22"/>
                <w:szCs w:val="22"/>
              </w:rPr>
            </w:pPr>
            <w:r w:rsidRPr="00007331">
              <w:rPr>
                <w:color w:val="000000"/>
                <w:sz w:val="22"/>
                <w:szCs w:val="22"/>
              </w:rPr>
              <w:t xml:space="preserve">1.32. Centrinis durų užraktas su distanciniu valdymu, leidžiantis vairuotojui mygtuku(-ais) užrakinti ir atrakinti visas duris. Turi būti pateikiami ne mažiau kaip 2 raktų komplektai su centrinio užrakto valdymo funkcija. </w:t>
            </w:r>
          </w:p>
        </w:tc>
      </w:tr>
      <w:tr w:rsidR="006447A5" w:rsidRPr="00007331" w14:paraId="5F0CB42E" w14:textId="77777777" w:rsidTr="006447A5">
        <w:tc>
          <w:tcPr>
            <w:tcW w:w="15390" w:type="dxa"/>
          </w:tcPr>
          <w:p w14:paraId="2C193B82" w14:textId="77777777" w:rsidR="006447A5" w:rsidRPr="00007331" w:rsidRDefault="006447A5" w:rsidP="00956F0B">
            <w:pPr>
              <w:ind w:firstLine="176"/>
              <w:jc w:val="both"/>
              <w:rPr>
                <w:color w:val="000000"/>
                <w:sz w:val="22"/>
                <w:szCs w:val="22"/>
              </w:rPr>
            </w:pPr>
            <w:r w:rsidRPr="00007331">
              <w:rPr>
                <w:color w:val="000000"/>
                <w:sz w:val="22"/>
                <w:szCs w:val="22"/>
              </w:rPr>
              <w:t>1.33. Gesintuvai, sukomplektuoti pagal Lietuvoje galiojančius teisės aktų reikalavimus.</w:t>
            </w:r>
          </w:p>
        </w:tc>
      </w:tr>
      <w:tr w:rsidR="006447A5" w:rsidRPr="00007331" w14:paraId="2EFA5A67" w14:textId="77777777" w:rsidTr="006447A5">
        <w:tc>
          <w:tcPr>
            <w:tcW w:w="15390" w:type="dxa"/>
          </w:tcPr>
          <w:p w14:paraId="05692D45" w14:textId="77777777" w:rsidR="006447A5" w:rsidRPr="00007331" w:rsidRDefault="006447A5" w:rsidP="00956F0B">
            <w:pPr>
              <w:ind w:firstLine="176"/>
              <w:jc w:val="both"/>
              <w:rPr>
                <w:color w:val="000000"/>
                <w:sz w:val="22"/>
                <w:szCs w:val="22"/>
              </w:rPr>
            </w:pPr>
            <w:r w:rsidRPr="00007331">
              <w:rPr>
                <w:color w:val="000000"/>
                <w:sz w:val="22"/>
                <w:szCs w:val="22"/>
              </w:rPr>
              <w:t xml:space="preserve">1.34. Avarinis ženklas, aptarnavimo instrumentų komplektas (ratų pakeitimo įrankiai, ir jei reikia kiti standartiniai įrankiai autobuso smulkiam aptarnavimui atlikti (pvz. turi būti pateiktas atsuktuvas jei jo reikia pakeisti lemputę ar pan.), keltuvas (domkratas) kurio keliamoji galia pakankama saugiai pakeisti atsarginį ratą; </w:t>
            </w:r>
          </w:p>
        </w:tc>
      </w:tr>
      <w:tr w:rsidR="006447A5" w:rsidRPr="00007331" w14:paraId="0210DD5B" w14:textId="77777777" w:rsidTr="006447A5">
        <w:tc>
          <w:tcPr>
            <w:tcW w:w="15390" w:type="dxa"/>
          </w:tcPr>
          <w:p w14:paraId="556AECF2" w14:textId="77777777" w:rsidR="006447A5" w:rsidRPr="00007331" w:rsidRDefault="006447A5" w:rsidP="00956F0B">
            <w:pPr>
              <w:ind w:firstLine="176"/>
              <w:jc w:val="both"/>
              <w:rPr>
                <w:color w:val="000000"/>
                <w:sz w:val="22"/>
                <w:szCs w:val="22"/>
              </w:rPr>
            </w:pPr>
            <w:r w:rsidRPr="00007331">
              <w:rPr>
                <w:color w:val="000000"/>
                <w:sz w:val="22"/>
                <w:szCs w:val="22"/>
              </w:rPr>
              <w:t>1.35. Geltonos spalvos atšvaistinė vairuotojo liemenė.</w:t>
            </w:r>
          </w:p>
        </w:tc>
      </w:tr>
      <w:tr w:rsidR="006447A5" w:rsidRPr="00007331" w14:paraId="4F05DD2A" w14:textId="77777777" w:rsidTr="006447A5">
        <w:tc>
          <w:tcPr>
            <w:tcW w:w="15390" w:type="dxa"/>
          </w:tcPr>
          <w:p w14:paraId="5C088C93" w14:textId="77777777" w:rsidR="006447A5" w:rsidRPr="00007331" w:rsidRDefault="006447A5" w:rsidP="00956F0B">
            <w:pPr>
              <w:ind w:firstLine="176"/>
              <w:jc w:val="both"/>
              <w:rPr>
                <w:color w:val="000000"/>
                <w:sz w:val="22"/>
                <w:szCs w:val="22"/>
              </w:rPr>
            </w:pPr>
            <w:r w:rsidRPr="00007331">
              <w:rPr>
                <w:color w:val="000000"/>
                <w:sz w:val="22"/>
                <w:szCs w:val="22"/>
              </w:rPr>
              <w:t>1.36. Ratų atrama (apsauga nuo pariedėjimo), tinkanti siūlomam autobusui.</w:t>
            </w:r>
          </w:p>
        </w:tc>
      </w:tr>
      <w:tr w:rsidR="006447A5" w:rsidRPr="00007331" w14:paraId="09ED9647" w14:textId="77777777" w:rsidTr="006447A5">
        <w:tc>
          <w:tcPr>
            <w:tcW w:w="15390" w:type="dxa"/>
          </w:tcPr>
          <w:p w14:paraId="2F02651B" w14:textId="77777777" w:rsidR="006447A5" w:rsidRPr="00007331" w:rsidRDefault="006447A5" w:rsidP="00956F0B">
            <w:pPr>
              <w:ind w:firstLine="176"/>
              <w:jc w:val="both"/>
              <w:rPr>
                <w:color w:val="000000"/>
                <w:sz w:val="22"/>
                <w:szCs w:val="22"/>
              </w:rPr>
            </w:pPr>
            <w:r w:rsidRPr="00007331">
              <w:rPr>
                <w:color w:val="000000"/>
                <w:sz w:val="22"/>
                <w:szCs w:val="22"/>
              </w:rPr>
              <w:t xml:space="preserve">1.37. Pirmosios pagalbos vaistinėlė, sukomplektuota pagal Lietuvoje galiojančius teisės aktų (tame terpe KET) reikalavimus. Vaistinėlių kiekis – ne mažiau 2 kompl. </w:t>
            </w:r>
          </w:p>
        </w:tc>
      </w:tr>
      <w:tr w:rsidR="006447A5" w:rsidRPr="00007331" w14:paraId="061251C3" w14:textId="77777777" w:rsidTr="006447A5">
        <w:trPr>
          <w:trHeight w:val="213"/>
        </w:trPr>
        <w:tc>
          <w:tcPr>
            <w:tcW w:w="15390" w:type="dxa"/>
          </w:tcPr>
          <w:p w14:paraId="7AAAD09F" w14:textId="77777777" w:rsidR="006447A5" w:rsidRPr="00007331" w:rsidRDefault="006447A5" w:rsidP="00C0628F">
            <w:pPr>
              <w:ind w:firstLine="176"/>
              <w:jc w:val="both"/>
              <w:rPr>
                <w:color w:val="000000"/>
                <w:sz w:val="22"/>
                <w:szCs w:val="22"/>
              </w:rPr>
            </w:pPr>
            <w:r w:rsidRPr="00007331">
              <w:rPr>
                <w:color w:val="000000"/>
                <w:sz w:val="22"/>
                <w:szCs w:val="22"/>
              </w:rPr>
              <w:t xml:space="preserve">1.38. </w:t>
            </w:r>
            <w:r w:rsidR="00EF6611" w:rsidRPr="00007331">
              <w:rPr>
                <w:sz w:val="22"/>
                <w:szCs w:val="22"/>
              </w:rPr>
              <w:t>Ne mažiau kaip 29+1</w:t>
            </w:r>
            <w:r w:rsidRPr="00007331">
              <w:rPr>
                <w:sz w:val="22"/>
                <w:szCs w:val="22"/>
              </w:rPr>
              <w:t>(vairuotojo) stacionarių sėdimų vietų (atlenkiama gido sėdynė neįskaitoma), bet ne daugiau kaip 33</w:t>
            </w:r>
            <w:r w:rsidR="006618D6" w:rsidRPr="00007331">
              <w:rPr>
                <w:sz w:val="22"/>
                <w:szCs w:val="22"/>
              </w:rPr>
              <w:t>+1(vairuotojo)</w:t>
            </w:r>
            <w:r w:rsidRPr="00007331">
              <w:rPr>
                <w:sz w:val="22"/>
                <w:szCs w:val="22"/>
              </w:rPr>
              <w:t xml:space="preserve"> sėdimų vietų.</w:t>
            </w:r>
          </w:p>
        </w:tc>
      </w:tr>
      <w:tr w:rsidR="006447A5" w:rsidRPr="00007331" w14:paraId="50EA7581" w14:textId="77777777" w:rsidTr="006447A5">
        <w:trPr>
          <w:trHeight w:val="274"/>
        </w:trPr>
        <w:tc>
          <w:tcPr>
            <w:tcW w:w="15390" w:type="dxa"/>
          </w:tcPr>
          <w:p w14:paraId="07D74BD5" w14:textId="77777777" w:rsidR="006447A5" w:rsidRPr="00007331" w:rsidRDefault="006618D6" w:rsidP="006618D6">
            <w:pPr>
              <w:ind w:left="159"/>
              <w:jc w:val="both"/>
              <w:rPr>
                <w:color w:val="000000"/>
                <w:sz w:val="22"/>
                <w:szCs w:val="22"/>
              </w:rPr>
            </w:pPr>
            <w:r w:rsidRPr="00007331">
              <w:rPr>
                <w:color w:val="000000"/>
                <w:sz w:val="22"/>
                <w:szCs w:val="22"/>
              </w:rPr>
              <w:t xml:space="preserve">1.39. </w:t>
            </w:r>
            <w:r w:rsidR="006447A5" w:rsidRPr="00007331">
              <w:rPr>
                <w:color w:val="000000"/>
                <w:sz w:val="22"/>
                <w:szCs w:val="22"/>
              </w:rPr>
              <w:t>Sėdynės tvirtinamos ant metalinio profilio bėgelių (bėgeliai turi būti uždengti). Sėdynių dydis, atstumas tarp jų turi atitikti šios rūšies transporto priemonėms Lietuvoje galiojantiems (autobuso pristatymo metu įsigaliojusiems) saugiam eismui ar saugiam mokinių transportavimui keliamiems reikalavimams.</w:t>
            </w:r>
          </w:p>
          <w:p w14:paraId="6984E160" w14:textId="77777777" w:rsidR="006447A5" w:rsidRPr="00007331" w:rsidRDefault="006447A5" w:rsidP="006618D6">
            <w:pPr>
              <w:ind w:left="159"/>
              <w:jc w:val="both"/>
              <w:rPr>
                <w:sz w:val="22"/>
                <w:szCs w:val="22"/>
              </w:rPr>
            </w:pPr>
            <w:r w:rsidRPr="00007331">
              <w:rPr>
                <w:sz w:val="22"/>
                <w:szCs w:val="22"/>
              </w:rPr>
              <w:t xml:space="preserve">Keleivių salonas privalo būti pritaikytas transportuoti ne mažiau nei 2 keleivius su negalia, kurie važiuoja standartiniuose (įskaitant elektrinius) vežimėliuose, lengvai demontuojant minimalų sėdimų vietų skaičių. </w:t>
            </w:r>
          </w:p>
          <w:p w14:paraId="29C70627" w14:textId="77777777" w:rsidR="006447A5" w:rsidRPr="00007331" w:rsidRDefault="006447A5" w:rsidP="006618D6">
            <w:pPr>
              <w:ind w:left="159"/>
              <w:jc w:val="both"/>
              <w:rPr>
                <w:sz w:val="22"/>
                <w:szCs w:val="22"/>
              </w:rPr>
            </w:pPr>
            <w:r w:rsidRPr="00007331">
              <w:rPr>
                <w:sz w:val="22"/>
                <w:szCs w:val="22"/>
              </w:rPr>
              <w:t>Demontuojamos sėdynės privalo būti su greito nuėmimo kojomis, kad vairuotojas pats, be techninių aptarnavimo įmonių ar jų darbuotojų pagalbos, nenaudojant jokių įrankių, nepažeisdamas sėdynių konstrukcijos ar jos atskirų dalių, galėtų demontuoti (po to vėl sumontuoti) reikiamą sėdynių skaičių.</w:t>
            </w:r>
          </w:p>
          <w:p w14:paraId="5343DDAF" w14:textId="77777777" w:rsidR="006447A5" w:rsidRPr="00007331" w:rsidRDefault="006447A5" w:rsidP="006618D6">
            <w:pPr>
              <w:ind w:left="159"/>
              <w:jc w:val="both"/>
              <w:rPr>
                <w:color w:val="000000"/>
                <w:sz w:val="22"/>
                <w:szCs w:val="22"/>
              </w:rPr>
            </w:pPr>
            <w:r w:rsidRPr="00007331">
              <w:rPr>
                <w:color w:val="000000"/>
                <w:sz w:val="22"/>
                <w:szCs w:val="22"/>
              </w:rPr>
              <w:t>Pervežant neįgalius asmenys, praėjimas visiems sėdintiems keleiviams turi atitikti teisės aktų normatyvus.</w:t>
            </w:r>
          </w:p>
          <w:p w14:paraId="6D9C6268" w14:textId="77777777" w:rsidR="006447A5" w:rsidRPr="00007331" w:rsidRDefault="006447A5" w:rsidP="006618D6">
            <w:pPr>
              <w:ind w:left="159"/>
              <w:jc w:val="both"/>
              <w:rPr>
                <w:color w:val="000000"/>
                <w:sz w:val="22"/>
                <w:szCs w:val="22"/>
              </w:rPr>
            </w:pPr>
            <w:r w:rsidRPr="00007331">
              <w:rPr>
                <w:color w:val="000000"/>
                <w:sz w:val="22"/>
                <w:szCs w:val="22"/>
              </w:rPr>
              <w:t xml:space="preserve">Privalo būti visi reikalingi standartiniai (su galimybe naudoti skirtingų gamintojų tvirtinimo įrangą) tvirtinimo elementai grindyse ir/ar sienose/lubose pritvirtinti vežimėlius ir keleivius pagal tokioms transporto priemonėms taikomus reikalavimus. </w:t>
            </w:r>
          </w:p>
          <w:p w14:paraId="237815D6" w14:textId="77777777" w:rsidR="006447A5" w:rsidRPr="00007331" w:rsidRDefault="006447A5" w:rsidP="006628AC">
            <w:pPr>
              <w:ind w:left="159"/>
              <w:jc w:val="both"/>
              <w:rPr>
                <w:color w:val="000000"/>
                <w:sz w:val="22"/>
                <w:szCs w:val="22"/>
              </w:rPr>
            </w:pPr>
            <w:r w:rsidRPr="00007331">
              <w:rPr>
                <w:sz w:val="22"/>
                <w:szCs w:val="22"/>
              </w:rPr>
              <w:t xml:space="preserve">Turi būti sumontuota </w:t>
            </w:r>
            <w:r w:rsidR="006628AC" w:rsidRPr="00007331">
              <w:rPr>
                <w:sz w:val="22"/>
                <w:szCs w:val="22"/>
              </w:rPr>
              <w:t xml:space="preserve">speciali </w:t>
            </w:r>
            <w:r w:rsidRPr="00007331">
              <w:rPr>
                <w:sz w:val="22"/>
                <w:szCs w:val="22"/>
              </w:rPr>
              <w:t xml:space="preserve">neįgaliųjų asmenų įkėlimo į autobuso įranga </w:t>
            </w:r>
            <w:r w:rsidR="000D39A4" w:rsidRPr="00007331">
              <w:rPr>
                <w:sz w:val="22"/>
                <w:szCs w:val="22"/>
              </w:rPr>
              <w:t>–</w:t>
            </w:r>
            <w:r w:rsidRPr="00007331">
              <w:rPr>
                <w:sz w:val="22"/>
                <w:szCs w:val="22"/>
              </w:rPr>
              <w:t xml:space="preserve"> hidraulinis</w:t>
            </w:r>
            <w:r w:rsidR="000D39A4" w:rsidRPr="00007331">
              <w:rPr>
                <w:sz w:val="22"/>
                <w:szCs w:val="22"/>
              </w:rPr>
              <w:t>/</w:t>
            </w:r>
            <w:r w:rsidRPr="00007331">
              <w:rPr>
                <w:sz w:val="22"/>
                <w:szCs w:val="22"/>
              </w:rPr>
              <w:t xml:space="preserve"> elektrinis liftas, kurio keliamoji galia ne mažiau kaip 350 kg. Liftas sumont</w:t>
            </w:r>
            <w:r w:rsidR="006628AC" w:rsidRPr="00007331">
              <w:rPr>
                <w:sz w:val="22"/>
                <w:szCs w:val="22"/>
              </w:rPr>
              <w:t xml:space="preserve">uotas dešinėje autobuso pusėje. Liftas turi būti specialiai pritaikytas neįgaliųjų asmenų vežimėliuose įkėlimui. </w:t>
            </w:r>
          </w:p>
        </w:tc>
      </w:tr>
      <w:tr w:rsidR="006447A5" w:rsidRPr="00007331" w14:paraId="273A888A" w14:textId="77777777" w:rsidTr="006447A5">
        <w:trPr>
          <w:trHeight w:val="274"/>
        </w:trPr>
        <w:tc>
          <w:tcPr>
            <w:tcW w:w="15390" w:type="dxa"/>
          </w:tcPr>
          <w:p w14:paraId="4DAAA9A2" w14:textId="77777777" w:rsidR="006447A5" w:rsidRPr="00007331" w:rsidRDefault="006447A5" w:rsidP="00956F0B">
            <w:pPr>
              <w:tabs>
                <w:tab w:val="left" w:pos="1484"/>
              </w:tabs>
              <w:ind w:firstLine="176"/>
              <w:jc w:val="both"/>
              <w:rPr>
                <w:color w:val="000000"/>
                <w:sz w:val="22"/>
                <w:szCs w:val="22"/>
              </w:rPr>
            </w:pPr>
            <w:r w:rsidRPr="00007331">
              <w:rPr>
                <w:color w:val="000000"/>
                <w:sz w:val="22"/>
                <w:szCs w:val="22"/>
              </w:rPr>
              <w:t xml:space="preserve">1.40. Autobusuose turi būti sumontuotos paminkštintos sėdynės. Sėdynių pagalvėlių storis turi būti ne mažesnis kaip 14 cm. </w:t>
            </w:r>
          </w:p>
        </w:tc>
      </w:tr>
      <w:tr w:rsidR="006447A5" w:rsidRPr="00007331" w14:paraId="69FDE9B0" w14:textId="77777777" w:rsidTr="006447A5">
        <w:tc>
          <w:tcPr>
            <w:tcW w:w="15390" w:type="dxa"/>
          </w:tcPr>
          <w:p w14:paraId="0B94E410" w14:textId="77777777" w:rsidR="006447A5" w:rsidRPr="00007331" w:rsidRDefault="006447A5" w:rsidP="00956F0B">
            <w:pPr>
              <w:ind w:firstLine="176"/>
              <w:jc w:val="both"/>
              <w:rPr>
                <w:color w:val="000000"/>
                <w:sz w:val="22"/>
                <w:szCs w:val="22"/>
              </w:rPr>
            </w:pPr>
            <w:r w:rsidRPr="00007331">
              <w:rPr>
                <w:color w:val="000000"/>
                <w:sz w:val="22"/>
                <w:szCs w:val="22"/>
              </w:rPr>
              <w:t xml:space="preserve">1.41. Kiekvienai sėdimai vietai įrengti tritaškiai saugos diržai. Saugos diržų tvirtinimo taškai, saugos diržai, apsaugos sistemos kiekvienai sėdimai vietai, privalo atitikti šios rūšies transporto priemonėms Lietuvoje galiojančius (autobuso pristatymo metu </w:t>
            </w:r>
            <w:r w:rsidR="00CE6197" w:rsidRPr="00007331">
              <w:rPr>
                <w:color w:val="000000"/>
                <w:sz w:val="22"/>
                <w:szCs w:val="22"/>
              </w:rPr>
              <w:t xml:space="preserve">įsigaliojusius) saugaus eismo, </w:t>
            </w:r>
            <w:r w:rsidRPr="00007331">
              <w:rPr>
                <w:color w:val="000000"/>
                <w:sz w:val="22"/>
                <w:szCs w:val="22"/>
              </w:rPr>
              <w:t>saugiam mokinių transportavimui keliamus reikalavimus. Diržai turi būti sertifikuoti, su automatine įtraukimo rite (atsegti diržai turi patys iki diržo sagties tvirtinimo įsitraukti į diržo ritę).</w:t>
            </w:r>
          </w:p>
        </w:tc>
      </w:tr>
      <w:tr w:rsidR="006447A5" w:rsidRPr="00007331" w14:paraId="5565A339" w14:textId="77777777" w:rsidTr="006447A5">
        <w:tc>
          <w:tcPr>
            <w:tcW w:w="15390" w:type="dxa"/>
          </w:tcPr>
          <w:p w14:paraId="4CFB07C3" w14:textId="77777777" w:rsidR="006447A5" w:rsidRPr="00007331" w:rsidRDefault="006447A5" w:rsidP="00956F0B">
            <w:pPr>
              <w:ind w:firstLine="176"/>
              <w:jc w:val="both"/>
              <w:rPr>
                <w:color w:val="000000"/>
                <w:sz w:val="22"/>
                <w:szCs w:val="22"/>
              </w:rPr>
            </w:pPr>
            <w:r w:rsidRPr="00007331">
              <w:rPr>
                <w:color w:val="000000"/>
                <w:sz w:val="22"/>
                <w:szCs w:val="22"/>
              </w:rPr>
              <w:t>1.42. Laikymosi turėklai prie keleivių išlaipinimo durų (abiejuose durų pusėse).</w:t>
            </w:r>
          </w:p>
        </w:tc>
      </w:tr>
      <w:tr w:rsidR="006447A5" w:rsidRPr="00007331" w14:paraId="53336C66" w14:textId="77777777" w:rsidTr="006447A5">
        <w:tc>
          <w:tcPr>
            <w:tcW w:w="15390" w:type="dxa"/>
          </w:tcPr>
          <w:p w14:paraId="3733A450" w14:textId="77777777" w:rsidR="006447A5" w:rsidRPr="00007331" w:rsidRDefault="006447A5" w:rsidP="00D44A7F">
            <w:pPr>
              <w:ind w:firstLine="176"/>
              <w:jc w:val="both"/>
              <w:rPr>
                <w:color w:val="000000"/>
                <w:sz w:val="22"/>
                <w:szCs w:val="22"/>
              </w:rPr>
            </w:pPr>
            <w:r w:rsidRPr="00007331">
              <w:rPr>
                <w:color w:val="000000"/>
                <w:sz w:val="22"/>
                <w:szCs w:val="22"/>
              </w:rPr>
              <w:t>1.43. Šalia vairuotojo sėdynės turi būti įrengta rūbų pakaba/kabliukas ar pan., ant kurio būtų galima pakabinti ne mažiau kaip dvi striukes/paltus. Kabantys rūbai neturi trukdyti vairuoti autobusą bei riboti vairuotojo matomumą (tiek išorės, tiek salono vidaus).</w:t>
            </w:r>
          </w:p>
        </w:tc>
      </w:tr>
      <w:tr w:rsidR="006447A5" w:rsidRPr="00007331" w14:paraId="1FF0919F" w14:textId="77777777" w:rsidTr="006447A5">
        <w:tc>
          <w:tcPr>
            <w:tcW w:w="15390" w:type="dxa"/>
          </w:tcPr>
          <w:p w14:paraId="76D26F00" w14:textId="77777777" w:rsidR="006447A5" w:rsidRPr="00007331" w:rsidRDefault="006447A5" w:rsidP="00D44A7F">
            <w:pPr>
              <w:jc w:val="both"/>
              <w:rPr>
                <w:color w:val="000000"/>
                <w:sz w:val="22"/>
                <w:szCs w:val="22"/>
              </w:rPr>
            </w:pPr>
            <w:r w:rsidRPr="00007331">
              <w:rPr>
                <w:color w:val="000000"/>
                <w:sz w:val="22"/>
                <w:szCs w:val="22"/>
              </w:rPr>
              <w:t xml:space="preserve">   1.44. Vairuotojo darbo </w:t>
            </w:r>
            <w:r w:rsidR="00FE10ED" w:rsidRPr="00007331">
              <w:rPr>
                <w:color w:val="000000"/>
                <w:sz w:val="22"/>
                <w:szCs w:val="22"/>
              </w:rPr>
              <w:t>vieta (kabina)</w:t>
            </w:r>
            <w:r w:rsidRPr="00007331">
              <w:rPr>
                <w:color w:val="000000"/>
                <w:sz w:val="22"/>
                <w:szCs w:val="22"/>
              </w:rPr>
              <w:t xml:space="preserve">, turi būti </w:t>
            </w:r>
            <w:r w:rsidRPr="00007331">
              <w:rPr>
                <w:iCs/>
                <w:color w:val="000000"/>
                <w:sz w:val="22"/>
                <w:szCs w:val="22"/>
              </w:rPr>
              <w:t xml:space="preserve">atskirta apsauginiu atitvaru, </w:t>
            </w:r>
            <w:r w:rsidRPr="00007331">
              <w:rPr>
                <w:color w:val="000000"/>
                <w:sz w:val="22"/>
                <w:szCs w:val="22"/>
              </w:rPr>
              <w:t>apsaugant vairuotoją nuo tiesioginio sąlyčio su keleiviais</w:t>
            </w:r>
            <w:r w:rsidR="00C243F4" w:rsidRPr="00007331">
              <w:rPr>
                <w:color w:val="000000"/>
                <w:sz w:val="22"/>
                <w:szCs w:val="22"/>
              </w:rPr>
              <w:t xml:space="preserve"> nugarinėje ir šoninėje zonoje</w:t>
            </w:r>
            <w:r w:rsidRPr="00007331">
              <w:rPr>
                <w:color w:val="000000"/>
                <w:sz w:val="22"/>
                <w:szCs w:val="22"/>
              </w:rPr>
              <w:t>.</w:t>
            </w:r>
          </w:p>
          <w:p w14:paraId="01F94D10" w14:textId="77777777" w:rsidR="006447A5" w:rsidRPr="00007331" w:rsidRDefault="006447A5" w:rsidP="00D44A7F">
            <w:pPr>
              <w:jc w:val="both"/>
              <w:rPr>
                <w:color w:val="000000"/>
                <w:sz w:val="22"/>
                <w:szCs w:val="22"/>
              </w:rPr>
            </w:pPr>
            <w:r w:rsidRPr="00007331">
              <w:rPr>
                <w:iCs/>
                <w:color w:val="000000"/>
                <w:sz w:val="22"/>
                <w:szCs w:val="22"/>
              </w:rPr>
              <w:t xml:space="preserve">   Atitvaras turi būti stabilus, pagamintas iš skaidraus saugaus polikarbonato arba analogiškos medžiagos</w:t>
            </w:r>
            <w:r w:rsidR="000A729B" w:rsidRPr="00007331">
              <w:rPr>
                <w:iCs/>
                <w:color w:val="000000"/>
                <w:sz w:val="22"/>
                <w:szCs w:val="22"/>
              </w:rPr>
              <w:t xml:space="preserve"> (skaidrios, lengvos, nedūžtančios)</w:t>
            </w:r>
            <w:r w:rsidRPr="00007331">
              <w:rPr>
                <w:iCs/>
                <w:color w:val="000000"/>
                <w:sz w:val="22"/>
                <w:szCs w:val="22"/>
              </w:rPr>
              <w:t>.</w:t>
            </w:r>
            <w:r w:rsidRPr="00007331">
              <w:rPr>
                <w:color w:val="000000"/>
                <w:sz w:val="22"/>
                <w:szCs w:val="22"/>
              </w:rPr>
              <w:t xml:space="preserve"> Plastiko storis </w:t>
            </w:r>
            <w:r w:rsidR="008E6D35" w:rsidRPr="00007331">
              <w:rPr>
                <w:color w:val="000000"/>
                <w:sz w:val="22"/>
                <w:szCs w:val="22"/>
              </w:rPr>
              <w:t>pakankamas atlaikyti atsirėmusio keleivio svorį</w:t>
            </w:r>
            <w:r w:rsidRPr="00007331">
              <w:rPr>
                <w:color w:val="000000"/>
                <w:sz w:val="22"/>
                <w:szCs w:val="22"/>
              </w:rPr>
              <w:t xml:space="preserve">, </w:t>
            </w:r>
            <w:r w:rsidR="008E6D35" w:rsidRPr="00007331">
              <w:rPr>
                <w:color w:val="000000"/>
                <w:sz w:val="22"/>
                <w:szCs w:val="22"/>
              </w:rPr>
              <w:t xml:space="preserve">konstrucijos </w:t>
            </w:r>
            <w:r w:rsidRPr="00007331">
              <w:rPr>
                <w:color w:val="000000"/>
                <w:sz w:val="22"/>
                <w:szCs w:val="22"/>
                <w:lang w:eastAsia="lt-LT"/>
              </w:rPr>
              <w:t xml:space="preserve">kampai </w:t>
            </w:r>
            <w:r w:rsidR="008E6D35" w:rsidRPr="00007331">
              <w:rPr>
                <w:color w:val="000000"/>
                <w:sz w:val="22"/>
                <w:szCs w:val="22"/>
                <w:lang w:eastAsia="lt-LT"/>
              </w:rPr>
              <w:t xml:space="preserve">ir briaunos </w:t>
            </w:r>
            <w:r w:rsidRPr="00007331">
              <w:rPr>
                <w:color w:val="000000"/>
                <w:sz w:val="22"/>
                <w:szCs w:val="22"/>
                <w:lang w:eastAsia="lt-LT"/>
              </w:rPr>
              <w:t>turi būti suapvalinti. </w:t>
            </w:r>
          </w:p>
          <w:p w14:paraId="540E0E3E" w14:textId="77777777" w:rsidR="006447A5" w:rsidRPr="00007331" w:rsidRDefault="006447A5" w:rsidP="00D44A7F">
            <w:pPr>
              <w:ind w:firstLine="176"/>
              <w:jc w:val="both"/>
              <w:rPr>
                <w:color w:val="000000"/>
                <w:sz w:val="22"/>
                <w:szCs w:val="22"/>
              </w:rPr>
            </w:pPr>
            <w:r w:rsidRPr="00007331">
              <w:rPr>
                <w:color w:val="000000"/>
                <w:sz w:val="22"/>
                <w:szCs w:val="22"/>
              </w:rPr>
              <w:t xml:space="preserve">Plastiko tvirtinimo laikikliai (stovai, skersiniai) bei pats plastikas turi būti išformuoti taip, kad minimaliai užstotų vairuotojui stebėti autobuso salono vidų, keleivių įlaipinimo duris, autobuso veidrodėlius, netrukdytų vairuotojui pasiekti autobuso valdymo įrenginių bei dėtuvių. </w:t>
            </w:r>
          </w:p>
          <w:p w14:paraId="3A45398B" w14:textId="77777777" w:rsidR="006447A5" w:rsidRPr="00007331" w:rsidRDefault="006447A5" w:rsidP="00D44A7F">
            <w:pPr>
              <w:jc w:val="both"/>
              <w:rPr>
                <w:iCs/>
                <w:color w:val="000000"/>
                <w:sz w:val="22"/>
                <w:szCs w:val="22"/>
              </w:rPr>
            </w:pPr>
            <w:r w:rsidRPr="00007331">
              <w:rPr>
                <w:iCs/>
                <w:color w:val="000000"/>
                <w:sz w:val="22"/>
                <w:szCs w:val="22"/>
              </w:rPr>
              <w:t>Atitvaro ilgis (nuo galinės atitvaro sienelės link autobuso priekinio stiklo) turi būti ne mažesnis kaip 300 mm, tačiau atitvaras neturi trukdyti vairuotojui pasiekti keleivių įlaipinimo durų bei turi atitikti autobuso pristatymo dieną Lietuvos Respublikoje taikomus reikalavimus (praėjimas turi atitikti avariniam išėjimui keliamus minimalius reikalavimus).</w:t>
            </w:r>
          </w:p>
          <w:p w14:paraId="0CBD4BE3" w14:textId="77777777" w:rsidR="006447A5" w:rsidRPr="00007331" w:rsidRDefault="006447A5" w:rsidP="00D44A7F">
            <w:pPr>
              <w:jc w:val="both"/>
              <w:rPr>
                <w:color w:val="000000"/>
                <w:sz w:val="22"/>
                <w:szCs w:val="22"/>
              </w:rPr>
            </w:pPr>
            <w:r w:rsidRPr="00007331">
              <w:rPr>
                <w:color w:val="000000"/>
                <w:sz w:val="22"/>
                <w:szCs w:val="22"/>
              </w:rPr>
              <w:t xml:space="preserve">Turi būti pateiktas preliminarus kabinos atitvaro brėžinys. </w:t>
            </w:r>
          </w:p>
          <w:p w14:paraId="5514F464" w14:textId="77777777" w:rsidR="006447A5" w:rsidRPr="00007331" w:rsidRDefault="006447A5" w:rsidP="00D44A7F">
            <w:pPr>
              <w:jc w:val="both"/>
              <w:rPr>
                <w:i/>
                <w:color w:val="000000"/>
                <w:sz w:val="22"/>
                <w:szCs w:val="22"/>
              </w:rPr>
            </w:pPr>
            <w:r w:rsidRPr="00007331">
              <w:rPr>
                <w:i/>
                <w:color w:val="000000"/>
                <w:sz w:val="22"/>
                <w:szCs w:val="22"/>
              </w:rPr>
              <w:t>Pastaba: Galutinį vairuotojo darbo vietos atitvarą, atsižvelgiant į autobuso kėbulo ypatumus ir Lietuvos Respublikoje galiojančius reikalavimus, pasirašius autobusų pirkimo sutartį, tiekėjas turės suderinti su perkančiąja organizacija.</w:t>
            </w:r>
          </w:p>
        </w:tc>
      </w:tr>
      <w:tr w:rsidR="006447A5" w:rsidRPr="00007331" w14:paraId="4502AF6A" w14:textId="77777777" w:rsidTr="006447A5">
        <w:tc>
          <w:tcPr>
            <w:tcW w:w="15390" w:type="dxa"/>
          </w:tcPr>
          <w:p w14:paraId="6B0F4CD0" w14:textId="77777777" w:rsidR="006447A5" w:rsidRPr="00007331" w:rsidRDefault="006447A5" w:rsidP="00D44A7F">
            <w:pPr>
              <w:jc w:val="both"/>
              <w:rPr>
                <w:i/>
                <w:color w:val="000000"/>
                <w:sz w:val="22"/>
                <w:szCs w:val="22"/>
              </w:rPr>
            </w:pPr>
            <w:r w:rsidRPr="00007331">
              <w:rPr>
                <w:color w:val="000000"/>
                <w:sz w:val="22"/>
                <w:szCs w:val="22"/>
              </w:rPr>
              <w:lastRenderedPageBreak/>
              <w:t>1.45 Akustinis atbulinės eigos signalas.</w:t>
            </w:r>
          </w:p>
        </w:tc>
      </w:tr>
      <w:tr w:rsidR="006447A5" w:rsidRPr="00007331" w14:paraId="6F401DF8" w14:textId="77777777" w:rsidTr="006447A5">
        <w:tc>
          <w:tcPr>
            <w:tcW w:w="15390" w:type="dxa"/>
          </w:tcPr>
          <w:p w14:paraId="1310460F" w14:textId="77777777" w:rsidR="006447A5" w:rsidRPr="00007331" w:rsidRDefault="006447A5" w:rsidP="00D44A7F">
            <w:pPr>
              <w:tabs>
                <w:tab w:val="left" w:pos="935"/>
              </w:tabs>
              <w:jc w:val="both"/>
              <w:rPr>
                <w:bCs/>
                <w:color w:val="000000"/>
                <w:sz w:val="22"/>
                <w:szCs w:val="22"/>
              </w:rPr>
            </w:pPr>
            <w:r w:rsidRPr="00007331">
              <w:rPr>
                <w:bCs/>
                <w:color w:val="000000"/>
                <w:sz w:val="22"/>
                <w:szCs w:val="22"/>
              </w:rPr>
              <w:t xml:space="preserve">1.46 Vaizdo registratorių sistema. Vaizdas turi būti pastoviai įrašomas prieš autobusą (važiavimo kryptimi), už autobuso galinės dalies (filmuojama nuo viršutinės dalies) ir keleivių salone (filmuojamas praėjimas iš priekio į galinę dalį). Įrašytą/įrašomą vaizdą vairuotojas gali stebėti stacionariame ekrane ar iš vaizdo kameros (registratoriaus) esančio ekrano, ar papildomai prie stiklo (panelės, veidrodžio ir pan.) tvirtinamame ekrane. Filmuojamas vaizdas privalo būti išsaugomas. </w:t>
            </w:r>
          </w:p>
          <w:p w14:paraId="725C6B0A" w14:textId="77777777" w:rsidR="006447A5" w:rsidRPr="00007331" w:rsidRDefault="006447A5" w:rsidP="00D44A7F">
            <w:pPr>
              <w:tabs>
                <w:tab w:val="left" w:pos="935"/>
              </w:tabs>
              <w:jc w:val="both"/>
              <w:rPr>
                <w:bCs/>
                <w:color w:val="000000"/>
                <w:sz w:val="22"/>
                <w:szCs w:val="22"/>
              </w:rPr>
            </w:pPr>
            <w:r w:rsidRPr="00007331">
              <w:rPr>
                <w:bCs/>
                <w:color w:val="000000"/>
                <w:sz w:val="22"/>
                <w:szCs w:val="22"/>
              </w:rPr>
              <w:t xml:space="preserve">Reikalavimai vaizdo kameroms: </w:t>
            </w:r>
          </w:p>
          <w:p w14:paraId="5E83444F" w14:textId="77777777" w:rsidR="006447A5" w:rsidRPr="00007331" w:rsidRDefault="006447A5" w:rsidP="00D44A7F">
            <w:pPr>
              <w:tabs>
                <w:tab w:val="left" w:pos="935"/>
              </w:tabs>
              <w:jc w:val="both"/>
              <w:rPr>
                <w:bCs/>
                <w:color w:val="000000"/>
                <w:sz w:val="22"/>
                <w:szCs w:val="22"/>
              </w:rPr>
            </w:pPr>
            <w:r w:rsidRPr="00007331">
              <w:rPr>
                <w:bCs/>
                <w:color w:val="000000"/>
                <w:sz w:val="22"/>
                <w:szCs w:val="22"/>
              </w:rPr>
              <w:t xml:space="preserve">1. Visos kameros turi būti </w:t>
            </w:r>
            <w:r w:rsidRPr="00007331">
              <w:rPr>
                <w:bCs/>
                <w:i/>
                <w:color w:val="000000"/>
                <w:sz w:val="22"/>
                <w:szCs w:val="22"/>
              </w:rPr>
              <w:t>HD</w:t>
            </w:r>
            <w:r w:rsidRPr="00007331">
              <w:rPr>
                <w:bCs/>
                <w:color w:val="000000"/>
                <w:sz w:val="22"/>
                <w:szCs w:val="22"/>
              </w:rPr>
              <w:t xml:space="preserve"> tipo raiškos. </w:t>
            </w:r>
          </w:p>
          <w:p w14:paraId="6CE07745" w14:textId="77777777" w:rsidR="006447A5" w:rsidRPr="00007331" w:rsidRDefault="006447A5" w:rsidP="00D44A7F">
            <w:pPr>
              <w:tabs>
                <w:tab w:val="left" w:pos="935"/>
              </w:tabs>
              <w:jc w:val="both"/>
              <w:rPr>
                <w:bCs/>
                <w:color w:val="000000"/>
                <w:sz w:val="22"/>
                <w:szCs w:val="22"/>
              </w:rPr>
            </w:pPr>
            <w:r w:rsidRPr="00007331">
              <w:rPr>
                <w:bCs/>
                <w:color w:val="000000"/>
                <w:sz w:val="22"/>
                <w:szCs w:val="22"/>
              </w:rPr>
              <w:t xml:space="preserve">2. Jei kameros montuojamos išorėje, jos apsaugos klasė nuo dulkių ir lietaus – ne žemesnės kaip </w:t>
            </w:r>
            <w:r w:rsidRPr="00007331">
              <w:rPr>
                <w:bCs/>
                <w:i/>
                <w:color w:val="000000"/>
                <w:sz w:val="22"/>
                <w:szCs w:val="22"/>
              </w:rPr>
              <w:t>IP67</w:t>
            </w:r>
            <w:r w:rsidRPr="00007331">
              <w:rPr>
                <w:bCs/>
                <w:color w:val="000000"/>
                <w:sz w:val="22"/>
                <w:szCs w:val="22"/>
              </w:rPr>
              <w:t xml:space="preserve">. Kameros pritaikytos aplinkos temperatūros diapazonui ne siauresniame kaip – nuo -20°C iki +30°C.  </w:t>
            </w:r>
          </w:p>
          <w:p w14:paraId="7A4C7378" w14:textId="77777777" w:rsidR="006447A5" w:rsidRPr="00007331" w:rsidRDefault="006447A5" w:rsidP="00D44A7F">
            <w:pPr>
              <w:tabs>
                <w:tab w:val="left" w:pos="935"/>
              </w:tabs>
              <w:jc w:val="both"/>
              <w:rPr>
                <w:bCs/>
                <w:color w:val="000000"/>
                <w:sz w:val="22"/>
                <w:szCs w:val="22"/>
              </w:rPr>
            </w:pPr>
            <w:r w:rsidRPr="00007331">
              <w:rPr>
                <w:bCs/>
                <w:color w:val="000000"/>
                <w:sz w:val="22"/>
                <w:szCs w:val="22"/>
              </w:rPr>
              <w:t xml:space="preserve">3. Priekinės ir galinės kamerų matymo kampas turi būti ne mažesnis kaip 120 laipsnių. </w:t>
            </w:r>
          </w:p>
          <w:p w14:paraId="61F6C7E4" w14:textId="77777777" w:rsidR="006447A5" w:rsidRPr="00007331" w:rsidRDefault="006447A5" w:rsidP="00D44A7F">
            <w:pPr>
              <w:tabs>
                <w:tab w:val="left" w:pos="935"/>
              </w:tabs>
              <w:jc w:val="both"/>
              <w:rPr>
                <w:bCs/>
                <w:color w:val="000000"/>
                <w:sz w:val="22"/>
                <w:szCs w:val="22"/>
              </w:rPr>
            </w:pPr>
            <w:r w:rsidRPr="00007331">
              <w:rPr>
                <w:bCs/>
                <w:color w:val="000000"/>
                <w:sz w:val="22"/>
                <w:szCs w:val="22"/>
              </w:rPr>
              <w:t xml:space="preserve">4. Priekinės ir galinės kameros vaizdas turi būti įrašomas ir matomas tiek šviesiu, tiek tamsiu paros metu. </w:t>
            </w:r>
          </w:p>
          <w:p w14:paraId="535F5510" w14:textId="77777777" w:rsidR="006447A5" w:rsidRPr="00007331" w:rsidRDefault="006447A5" w:rsidP="00D44A7F">
            <w:pPr>
              <w:tabs>
                <w:tab w:val="left" w:pos="935"/>
              </w:tabs>
              <w:jc w:val="both"/>
              <w:rPr>
                <w:bCs/>
                <w:color w:val="000000"/>
                <w:sz w:val="22"/>
                <w:szCs w:val="22"/>
              </w:rPr>
            </w:pPr>
            <w:r w:rsidRPr="00007331">
              <w:rPr>
                <w:bCs/>
                <w:color w:val="000000"/>
                <w:sz w:val="22"/>
                <w:szCs w:val="22"/>
              </w:rPr>
              <w:t xml:space="preserve">Vaizdo registratorių sistema turi: </w:t>
            </w:r>
          </w:p>
          <w:p w14:paraId="0B4F1B7C" w14:textId="77777777" w:rsidR="006447A5" w:rsidRPr="00007331" w:rsidRDefault="006447A5" w:rsidP="00D44A7F">
            <w:pPr>
              <w:tabs>
                <w:tab w:val="left" w:pos="935"/>
              </w:tabs>
              <w:jc w:val="both"/>
              <w:rPr>
                <w:bCs/>
                <w:color w:val="000000"/>
                <w:sz w:val="22"/>
                <w:szCs w:val="22"/>
              </w:rPr>
            </w:pPr>
            <w:r w:rsidRPr="00007331">
              <w:rPr>
                <w:bCs/>
                <w:color w:val="000000"/>
                <w:sz w:val="22"/>
                <w:szCs w:val="22"/>
              </w:rPr>
              <w:t xml:space="preserve">a) įvykus avarijai (smūgiui), sistema automatiškai turi „užrakinti“ vaizdo įrašą nuo ištrynimo. Papildomai pats vairuotojas gali aktyvuoti įrašo fragmento „užrakinimą“ ; </w:t>
            </w:r>
          </w:p>
          <w:p w14:paraId="74DE2143" w14:textId="77777777" w:rsidR="006447A5" w:rsidRPr="00007331" w:rsidRDefault="006447A5" w:rsidP="00D44A7F">
            <w:pPr>
              <w:tabs>
                <w:tab w:val="left" w:pos="935"/>
              </w:tabs>
              <w:jc w:val="both"/>
              <w:rPr>
                <w:bCs/>
                <w:color w:val="000000"/>
                <w:sz w:val="22"/>
                <w:szCs w:val="22"/>
              </w:rPr>
            </w:pPr>
            <w:r w:rsidRPr="00007331">
              <w:rPr>
                <w:bCs/>
                <w:color w:val="000000"/>
                <w:sz w:val="22"/>
                <w:szCs w:val="22"/>
              </w:rPr>
              <w:t xml:space="preserve">b) ciklinis įrašymas – įrašai atminties laikmenoje yra nuolat atnaujinami, o laikmenai užsipildžius, seniausi duomenys automatiškai perrašomi naujais įrašais; </w:t>
            </w:r>
          </w:p>
          <w:p w14:paraId="08AEF08B" w14:textId="77777777" w:rsidR="006447A5" w:rsidRPr="00007331" w:rsidRDefault="006447A5" w:rsidP="00D44A7F">
            <w:pPr>
              <w:tabs>
                <w:tab w:val="left" w:pos="935"/>
              </w:tabs>
              <w:jc w:val="both"/>
              <w:rPr>
                <w:bCs/>
                <w:color w:val="000000"/>
                <w:sz w:val="22"/>
                <w:szCs w:val="22"/>
              </w:rPr>
            </w:pPr>
            <w:r w:rsidRPr="00007331">
              <w:rPr>
                <w:bCs/>
                <w:color w:val="000000"/>
                <w:sz w:val="22"/>
                <w:szCs w:val="22"/>
              </w:rPr>
              <w:t xml:space="preserve">c) ekrano išjungimo funkcija; </w:t>
            </w:r>
          </w:p>
          <w:p w14:paraId="3A4EB8DF" w14:textId="77777777" w:rsidR="006447A5" w:rsidRPr="00007331" w:rsidRDefault="006447A5" w:rsidP="00D44A7F">
            <w:pPr>
              <w:tabs>
                <w:tab w:val="left" w:pos="935"/>
              </w:tabs>
              <w:jc w:val="both"/>
              <w:rPr>
                <w:bCs/>
                <w:color w:val="000000"/>
                <w:sz w:val="22"/>
                <w:szCs w:val="22"/>
              </w:rPr>
            </w:pPr>
            <w:r w:rsidRPr="00007331">
              <w:rPr>
                <w:bCs/>
                <w:color w:val="000000"/>
                <w:sz w:val="22"/>
                <w:szCs w:val="22"/>
              </w:rPr>
              <w:t xml:space="preserve">d) garso autobuso salone (prie vairuotojo) įrašymo funkcija. </w:t>
            </w:r>
          </w:p>
          <w:p w14:paraId="79171B93" w14:textId="77777777" w:rsidR="006447A5" w:rsidRPr="00007331" w:rsidRDefault="006447A5" w:rsidP="00D44A7F">
            <w:pPr>
              <w:tabs>
                <w:tab w:val="left" w:pos="935"/>
              </w:tabs>
              <w:jc w:val="both"/>
              <w:rPr>
                <w:bCs/>
                <w:color w:val="000000"/>
                <w:sz w:val="22"/>
                <w:szCs w:val="22"/>
              </w:rPr>
            </w:pPr>
            <w:r w:rsidRPr="00007331">
              <w:rPr>
                <w:bCs/>
                <w:color w:val="000000"/>
                <w:sz w:val="22"/>
                <w:szCs w:val="22"/>
              </w:rPr>
              <w:t>e) įjungus autobuso atbulinę pavarą, privalo būti rodomas vaizdas iš galinės kameros</w:t>
            </w:r>
            <w:r w:rsidR="00AF308A" w:rsidRPr="00007331">
              <w:rPr>
                <w:bCs/>
                <w:color w:val="000000"/>
                <w:sz w:val="22"/>
                <w:szCs w:val="22"/>
              </w:rPr>
              <w:t>. Reikalavimas gali būti netaikomas, jei autobusas turi atbulinės eigos kamerą, kurios vaizdas perduodamas į atskirą autobuse esantį ekraną</w:t>
            </w:r>
            <w:r w:rsidRPr="00007331">
              <w:rPr>
                <w:bCs/>
                <w:color w:val="000000"/>
                <w:sz w:val="22"/>
                <w:szCs w:val="22"/>
              </w:rPr>
              <w:t xml:space="preserve">; </w:t>
            </w:r>
          </w:p>
          <w:p w14:paraId="0689CB12" w14:textId="77777777" w:rsidR="006447A5" w:rsidRPr="00007331" w:rsidRDefault="006447A5" w:rsidP="00D44A7F">
            <w:pPr>
              <w:tabs>
                <w:tab w:val="left" w:pos="935"/>
              </w:tabs>
              <w:jc w:val="both"/>
              <w:rPr>
                <w:bCs/>
                <w:color w:val="000000"/>
                <w:sz w:val="22"/>
                <w:szCs w:val="22"/>
              </w:rPr>
            </w:pPr>
            <w:r w:rsidRPr="00007331">
              <w:rPr>
                <w:bCs/>
                <w:color w:val="000000"/>
                <w:sz w:val="22"/>
                <w:szCs w:val="22"/>
              </w:rPr>
              <w:t>Ekrano (vaizdo rodymo) skersmuo turi būti ne mažesnis kaip 8 cm. Kamerų fiksuojami vaizdai turi būti įrašomi į atmintį. Ekrane rodomą vaizdą turi būti galima persijungti į norimos kameros fiksuojamą vaizdą. Vaizdas turi būti įrašomas į SD (ar analogišką) vaizdo įrašo saugojimo laikmeną. Turi būti pateikta siūlomai sistemai tinkanti vaizdo įrašo saugojimo laikmena, kurios talpa būtų ne mažesnė kaip 32 GB. Įrašomi duomenys turi būti perduodami laidu arba bevieliu ryšiu. Laidai autobuso salone (kiek įmanoma) turi būti paslėpti po autobuso vidaus apdaila. Kameros, ekranas (jei jis neįmontuotas panelėje) turi būti tinkamai pritvirtinti. Privalo būti sukomplektuoti visi reikalingi laikikliai, laidai, jungtys, įkrovikliai, maitinimo laidai ir pan. Visos sistemos jungtys turi būti tarpusavyje techniškai suderintos. Maitinimo šaltinis – autobuso akumuliatorius. Autobuso pristatymo metu turi būti pateikta vartotojo instrukcija lietuvių kalba“.</w:t>
            </w:r>
          </w:p>
        </w:tc>
      </w:tr>
      <w:tr w:rsidR="006447A5" w:rsidRPr="00007331" w14:paraId="3EA6AF4B" w14:textId="77777777" w:rsidTr="006447A5">
        <w:tc>
          <w:tcPr>
            <w:tcW w:w="15390" w:type="dxa"/>
          </w:tcPr>
          <w:p w14:paraId="09CAA849" w14:textId="77777777" w:rsidR="006447A5" w:rsidRPr="00007331" w:rsidRDefault="006447A5" w:rsidP="00D44A7F">
            <w:pPr>
              <w:tabs>
                <w:tab w:val="left" w:pos="935"/>
              </w:tabs>
              <w:jc w:val="both"/>
              <w:rPr>
                <w:bCs/>
                <w:color w:val="000000"/>
                <w:sz w:val="22"/>
                <w:szCs w:val="22"/>
              </w:rPr>
            </w:pPr>
            <w:r w:rsidRPr="00007331">
              <w:rPr>
                <w:color w:val="000000"/>
                <w:sz w:val="22"/>
                <w:szCs w:val="22"/>
              </w:rPr>
              <w:t>1.47. Priekiniai ir galiniai rūko žibintai.</w:t>
            </w:r>
          </w:p>
        </w:tc>
      </w:tr>
      <w:tr w:rsidR="006447A5" w:rsidRPr="00007331" w14:paraId="56080E47" w14:textId="77777777" w:rsidTr="006447A5">
        <w:tc>
          <w:tcPr>
            <w:tcW w:w="15390" w:type="dxa"/>
          </w:tcPr>
          <w:p w14:paraId="1B9FA19F" w14:textId="77777777" w:rsidR="006447A5" w:rsidRPr="00007331" w:rsidRDefault="006447A5" w:rsidP="00D44A7F">
            <w:pPr>
              <w:jc w:val="both"/>
              <w:rPr>
                <w:color w:val="000000"/>
                <w:sz w:val="22"/>
                <w:szCs w:val="22"/>
              </w:rPr>
            </w:pPr>
            <w:r w:rsidRPr="00007331">
              <w:rPr>
                <w:color w:val="000000"/>
                <w:sz w:val="22"/>
                <w:szCs w:val="22"/>
              </w:rPr>
              <w:t>1.48. Autobuso spalva turi būti geltona (konkretus spalvos kodas bus suderintas pasirašius Prekių pirkimo-pardavimo sutartį).</w:t>
            </w:r>
          </w:p>
        </w:tc>
      </w:tr>
      <w:tr w:rsidR="006447A5" w:rsidRPr="00007331" w14:paraId="609F571E" w14:textId="77777777" w:rsidTr="006447A5">
        <w:tc>
          <w:tcPr>
            <w:tcW w:w="15390" w:type="dxa"/>
          </w:tcPr>
          <w:p w14:paraId="0E189881" w14:textId="77777777" w:rsidR="006447A5" w:rsidRPr="00007331" w:rsidRDefault="006447A5" w:rsidP="00D44A7F">
            <w:pPr>
              <w:jc w:val="both"/>
              <w:rPr>
                <w:color w:val="000000"/>
                <w:sz w:val="22"/>
                <w:szCs w:val="22"/>
              </w:rPr>
            </w:pPr>
            <w:r w:rsidRPr="00007331">
              <w:rPr>
                <w:color w:val="000000"/>
                <w:sz w:val="22"/>
                <w:szCs w:val="22"/>
              </w:rPr>
              <w:t>1.50. Autobuso salone turi būti uždengtos visos technologinės ertmės.</w:t>
            </w:r>
          </w:p>
        </w:tc>
      </w:tr>
      <w:tr w:rsidR="006447A5" w:rsidRPr="00007331" w14:paraId="6CE50AF1" w14:textId="77777777" w:rsidTr="006447A5">
        <w:tc>
          <w:tcPr>
            <w:tcW w:w="15390" w:type="dxa"/>
          </w:tcPr>
          <w:p w14:paraId="5BDDF3F6" w14:textId="77777777" w:rsidR="006447A5" w:rsidRPr="00007331" w:rsidRDefault="006447A5" w:rsidP="00D44A7F">
            <w:pPr>
              <w:ind w:firstLine="176"/>
              <w:jc w:val="both"/>
              <w:rPr>
                <w:color w:val="000000"/>
                <w:sz w:val="22"/>
                <w:szCs w:val="22"/>
              </w:rPr>
            </w:pPr>
            <w:r w:rsidRPr="00007331">
              <w:rPr>
                <w:b/>
                <w:color w:val="000000"/>
                <w:sz w:val="22"/>
                <w:szCs w:val="22"/>
              </w:rPr>
              <w:t>2. Reikalavimai autobuso apipavidalinimui:</w:t>
            </w:r>
          </w:p>
        </w:tc>
      </w:tr>
      <w:tr w:rsidR="006447A5" w:rsidRPr="00007331" w14:paraId="529A96E6" w14:textId="77777777" w:rsidTr="006447A5">
        <w:tc>
          <w:tcPr>
            <w:tcW w:w="15390" w:type="dxa"/>
          </w:tcPr>
          <w:p w14:paraId="29E1B2F1" w14:textId="77777777" w:rsidR="006447A5" w:rsidRPr="00007331" w:rsidRDefault="006447A5" w:rsidP="00D44A7F">
            <w:pPr>
              <w:ind w:firstLine="176"/>
              <w:jc w:val="both"/>
              <w:rPr>
                <w:color w:val="000000"/>
                <w:sz w:val="22"/>
                <w:szCs w:val="22"/>
              </w:rPr>
            </w:pPr>
            <w:r w:rsidRPr="00007331">
              <w:rPr>
                <w:color w:val="000000"/>
                <w:sz w:val="22"/>
                <w:szCs w:val="22"/>
              </w:rPr>
              <w:t xml:space="preserve">2.1. Autobuso apipavidalinimas turi atitikti Lietuvos Respublikos Vyriausybės </w:t>
            </w:r>
            <w:smartTag w:uri="schemas-tilde-lv/tildestengine" w:element="metric2">
              <w:smartTagPr>
                <w:attr w:name="metric_text" w:val="m"/>
                <w:attr w:name="metric_value" w:val="2012"/>
              </w:smartTagPr>
              <w:r w:rsidRPr="00007331">
                <w:rPr>
                  <w:color w:val="000000"/>
                  <w:sz w:val="22"/>
                  <w:szCs w:val="22"/>
                </w:rPr>
                <w:t>2012 m</w:t>
              </w:r>
            </w:smartTag>
            <w:r w:rsidRPr="00007331">
              <w:rPr>
                <w:color w:val="000000"/>
                <w:sz w:val="22"/>
                <w:szCs w:val="22"/>
              </w:rPr>
              <w:t xml:space="preserve">. vasario 29 d. Nr. 224 nutarimo „Dėl Lietuvos Respublikos Vyriausybės </w:t>
            </w:r>
            <w:smartTag w:uri="schemas-tilde-lv/tildestengine" w:element="metric2">
              <w:smartTagPr>
                <w:attr w:name="metric_text" w:val="m"/>
                <w:attr w:name="metric_value" w:val="2002"/>
              </w:smartTagPr>
              <w:r w:rsidRPr="00007331">
                <w:rPr>
                  <w:color w:val="000000"/>
                  <w:sz w:val="22"/>
                  <w:szCs w:val="22"/>
                </w:rPr>
                <w:t>2002 m</w:t>
              </w:r>
            </w:smartTag>
            <w:r w:rsidRPr="00007331">
              <w:rPr>
                <w:color w:val="000000"/>
                <w:sz w:val="22"/>
                <w:szCs w:val="22"/>
              </w:rPr>
              <w:t>. gruodžio 11 d. nutarimo Nr. 1950 „Dėl kelių eismo taisyklių patvirtinimo“ pakeitimo“ reikalavimus.</w:t>
            </w:r>
          </w:p>
        </w:tc>
      </w:tr>
      <w:tr w:rsidR="006447A5" w:rsidRPr="00007331" w14:paraId="660B85AD" w14:textId="77777777" w:rsidTr="006447A5">
        <w:tc>
          <w:tcPr>
            <w:tcW w:w="15390" w:type="dxa"/>
          </w:tcPr>
          <w:p w14:paraId="0F9BDD1C" w14:textId="77777777" w:rsidR="006447A5" w:rsidRPr="00007331" w:rsidRDefault="006447A5" w:rsidP="00D44A7F">
            <w:pPr>
              <w:ind w:firstLine="176"/>
              <w:jc w:val="both"/>
              <w:rPr>
                <w:color w:val="000000"/>
                <w:sz w:val="22"/>
                <w:szCs w:val="22"/>
              </w:rPr>
            </w:pPr>
            <w:r w:rsidRPr="00007331">
              <w:rPr>
                <w:color w:val="000000"/>
                <w:sz w:val="22"/>
                <w:szCs w:val="22"/>
              </w:rPr>
              <w:t xml:space="preserve">2.2. Autobuso priekis ir galas turi būti pažymėti kvadratiniais šviesą atspindinčio geltono fono skiriamaisiais ženklais (vieno sluoksnio spausdinimo būdas) su raudonu apvadu ir juodu kelio ženklo „Vaikai“ simboliu. Kvadrato kraštinės ilgis – </w:t>
            </w:r>
            <w:smartTag w:uri="schemas-tilde-lv/tildestengine" w:element="metric2">
              <w:smartTagPr>
                <w:attr w:name="metric_text" w:val="mm"/>
                <w:attr w:name="metric_value" w:val="300"/>
              </w:smartTagPr>
              <w:r w:rsidRPr="00007331">
                <w:rPr>
                  <w:color w:val="000000"/>
                  <w:sz w:val="22"/>
                  <w:szCs w:val="22"/>
                </w:rPr>
                <w:t>300 mm</w:t>
              </w:r>
            </w:smartTag>
            <w:r w:rsidRPr="00007331">
              <w:rPr>
                <w:color w:val="000000"/>
                <w:sz w:val="22"/>
                <w:szCs w:val="22"/>
              </w:rPr>
              <w:t xml:space="preserve">, apvado plotis – </w:t>
            </w:r>
            <w:smartTag w:uri="schemas-tilde-lv/tildestengine" w:element="metric2">
              <w:smartTagPr>
                <w:attr w:name="metric_text" w:val="mm"/>
                <w:attr w:name="metric_value" w:val="30"/>
              </w:smartTagPr>
              <w:r w:rsidRPr="00007331">
                <w:rPr>
                  <w:color w:val="000000"/>
                  <w:sz w:val="22"/>
                  <w:szCs w:val="22"/>
                </w:rPr>
                <w:t>30 mm</w:t>
              </w:r>
            </w:smartTag>
            <w:r w:rsidRPr="00007331">
              <w:rPr>
                <w:color w:val="000000"/>
                <w:sz w:val="22"/>
                <w:szCs w:val="22"/>
              </w:rPr>
              <w:t xml:space="preserve">; </w:t>
            </w:r>
          </w:p>
          <w:p w14:paraId="697E2FB2" w14:textId="5125F984" w:rsidR="006447A5" w:rsidRPr="00007331" w:rsidRDefault="00215887" w:rsidP="00D44A7F">
            <w:pPr>
              <w:ind w:firstLine="176"/>
              <w:jc w:val="both"/>
              <w:rPr>
                <w:color w:val="000000"/>
                <w:sz w:val="22"/>
                <w:szCs w:val="22"/>
              </w:rPr>
            </w:pPr>
            <w:r w:rsidRPr="00007331">
              <w:rPr>
                <w:noProof/>
                <w:color w:val="000000"/>
                <w:sz w:val="22"/>
                <w:szCs w:val="22"/>
                <w:lang w:eastAsia="lt-LT"/>
              </w:rPr>
              <w:drawing>
                <wp:inline distT="0" distB="0" distL="0" distR="0" wp14:anchorId="3E8A975B" wp14:editId="4511A64F">
                  <wp:extent cx="401955" cy="374015"/>
                  <wp:effectExtent l="0" t="0" r="0" b="0"/>
                  <wp:docPr id="1" name="Paveikslėlis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01955" cy="374015"/>
                          </a:xfrm>
                          <a:prstGeom prst="rect">
                            <a:avLst/>
                          </a:prstGeom>
                          <a:noFill/>
                          <a:ln>
                            <a:noFill/>
                          </a:ln>
                        </pic:spPr>
                      </pic:pic>
                    </a:graphicData>
                  </a:graphic>
                </wp:inline>
              </w:drawing>
            </w:r>
            <w:r w:rsidR="006447A5" w:rsidRPr="00007331">
              <w:rPr>
                <w:color w:val="000000"/>
                <w:sz w:val="22"/>
                <w:szCs w:val="22"/>
              </w:rPr>
              <w:t xml:space="preserve"> (Kelių eismo taisyklės (2022-01-01 redakcija) patvirtintų Lietuvos Respublikos Vyriausybės 2002 m. gruodžio 11 d. nutarimu Nr. 1950 „Dėl Kelių eismo taisyklių patvirtinimo“, 4 priedas).</w:t>
            </w:r>
          </w:p>
          <w:p w14:paraId="28F8A62B" w14:textId="77777777" w:rsidR="006447A5" w:rsidRPr="00007331" w:rsidRDefault="006447A5" w:rsidP="00D44A7F">
            <w:pPr>
              <w:ind w:firstLine="176"/>
              <w:jc w:val="both"/>
              <w:rPr>
                <w:color w:val="000000"/>
                <w:sz w:val="22"/>
                <w:szCs w:val="22"/>
              </w:rPr>
            </w:pPr>
            <w:r w:rsidRPr="00007331">
              <w:rPr>
                <w:i/>
                <w:color w:val="000000"/>
                <w:sz w:val="22"/>
                <w:szCs w:val="22"/>
              </w:rPr>
              <w:t>Pastaba:</w:t>
            </w:r>
            <w:r w:rsidRPr="00007331">
              <w:rPr>
                <w:color w:val="000000"/>
                <w:sz w:val="22"/>
                <w:szCs w:val="22"/>
              </w:rPr>
              <w:t xml:space="preserve"> turi būti naudojamos tik kokybiškos, atitinkamai sertifikuotos, giluminiu atspindžiu pasižyminčios atšvaistinės medžiagos (ne mažiau kaip RA2 atspindžio klasė).</w:t>
            </w:r>
          </w:p>
        </w:tc>
      </w:tr>
      <w:tr w:rsidR="006447A5" w:rsidRPr="00007331" w14:paraId="19A8F564" w14:textId="77777777" w:rsidTr="006447A5">
        <w:tc>
          <w:tcPr>
            <w:tcW w:w="15390" w:type="dxa"/>
          </w:tcPr>
          <w:p w14:paraId="631437AE" w14:textId="77777777" w:rsidR="006447A5" w:rsidRPr="00007331" w:rsidRDefault="006447A5" w:rsidP="00D44A7F">
            <w:pPr>
              <w:ind w:firstLine="176"/>
              <w:jc w:val="both"/>
              <w:rPr>
                <w:color w:val="000000"/>
                <w:sz w:val="22"/>
                <w:szCs w:val="22"/>
              </w:rPr>
            </w:pPr>
            <w:r w:rsidRPr="00007331">
              <w:rPr>
                <w:color w:val="000000"/>
                <w:sz w:val="22"/>
                <w:szCs w:val="22"/>
              </w:rPr>
              <w:t xml:space="preserve">2.3. Ant autobuso turi būti užklijuoti trys juodi užrašai „MOKYKLINIS“ (abu šonai ir priekinė autobuso dalis). Šonuose raidžių aukštis turi būti ne mažesnis kaip </w:t>
            </w:r>
            <w:smartTag w:uri="schemas-tilde-lv/tildestengine" w:element="metric2">
              <w:smartTagPr>
                <w:attr w:name="metric_value" w:val="200"/>
                <w:attr w:name="metric_text" w:val="mm"/>
              </w:smartTagPr>
              <w:r w:rsidRPr="00007331">
                <w:rPr>
                  <w:color w:val="000000"/>
                  <w:sz w:val="22"/>
                  <w:szCs w:val="22"/>
                </w:rPr>
                <w:t>200 mm</w:t>
              </w:r>
            </w:smartTag>
            <w:r w:rsidRPr="00007331">
              <w:rPr>
                <w:color w:val="000000"/>
                <w:sz w:val="22"/>
                <w:szCs w:val="22"/>
              </w:rPr>
              <w:t>, priekinio užrašo raidžių dydis derinamas su Perkančiąja organizacija.</w:t>
            </w:r>
          </w:p>
        </w:tc>
      </w:tr>
      <w:tr w:rsidR="006447A5" w:rsidRPr="00007331" w14:paraId="758AAFF2" w14:textId="77777777" w:rsidTr="006447A5">
        <w:tc>
          <w:tcPr>
            <w:tcW w:w="15390" w:type="dxa"/>
          </w:tcPr>
          <w:p w14:paraId="01DAB561" w14:textId="77777777" w:rsidR="006447A5" w:rsidRPr="00007331" w:rsidRDefault="006447A5" w:rsidP="00D44A7F">
            <w:pPr>
              <w:ind w:firstLine="176"/>
              <w:jc w:val="both"/>
              <w:rPr>
                <w:color w:val="000000"/>
                <w:sz w:val="22"/>
                <w:szCs w:val="22"/>
              </w:rPr>
            </w:pPr>
            <w:r w:rsidRPr="00007331">
              <w:rPr>
                <w:color w:val="000000"/>
                <w:sz w:val="22"/>
                <w:szCs w:val="22"/>
              </w:rPr>
              <w:t>2.4. Autobuso kėbulo apačia turi būti apklijuota ne siauresne kaip 50 mm pločio šviesą atspindinčia juosta (priekis – balta, abu šonai – geltona, galas – raudona). Gale turi būti dvi raudonos ištisinės juostos. Viena juosta tvirtinama kėbulo apatinėje dalyje, kita – viršutinėje (virš durų stiklo) dalyje.</w:t>
            </w:r>
          </w:p>
          <w:p w14:paraId="3E6CF89F" w14:textId="77777777" w:rsidR="006447A5" w:rsidRPr="00007331" w:rsidRDefault="006447A5" w:rsidP="00D44A7F">
            <w:pPr>
              <w:ind w:firstLine="176"/>
              <w:jc w:val="both"/>
              <w:rPr>
                <w:color w:val="000000"/>
                <w:sz w:val="22"/>
                <w:szCs w:val="22"/>
              </w:rPr>
            </w:pPr>
            <w:r w:rsidRPr="00007331">
              <w:rPr>
                <w:i/>
                <w:color w:val="000000"/>
                <w:sz w:val="22"/>
                <w:szCs w:val="22"/>
              </w:rPr>
              <w:t>Pastaba:</w:t>
            </w:r>
            <w:r w:rsidRPr="00007331">
              <w:rPr>
                <w:color w:val="000000"/>
                <w:sz w:val="22"/>
                <w:szCs w:val="22"/>
              </w:rPr>
              <w:t xml:space="preserve"> turi būti naudojamos tik kokybiškos, atitinkamai sertifikuotos, giluminiu atspindžiu pasižyminčios atšvaistinės medžiagos (ne mažiau kaip RA2 atspindžio klasė).</w:t>
            </w:r>
          </w:p>
        </w:tc>
      </w:tr>
      <w:tr w:rsidR="006447A5" w:rsidRPr="00007331" w14:paraId="098752B0" w14:textId="77777777" w:rsidTr="006447A5">
        <w:tc>
          <w:tcPr>
            <w:tcW w:w="15390" w:type="dxa"/>
          </w:tcPr>
          <w:p w14:paraId="648CD2FE" w14:textId="77777777" w:rsidR="006447A5" w:rsidRPr="00007331" w:rsidRDefault="006447A5" w:rsidP="00D44A7F">
            <w:pPr>
              <w:ind w:firstLine="176"/>
              <w:jc w:val="both"/>
              <w:rPr>
                <w:color w:val="000000"/>
                <w:sz w:val="22"/>
                <w:szCs w:val="22"/>
              </w:rPr>
            </w:pPr>
            <w:r w:rsidRPr="00007331">
              <w:rPr>
                <w:color w:val="000000"/>
                <w:sz w:val="22"/>
                <w:szCs w:val="22"/>
              </w:rPr>
              <w:lastRenderedPageBreak/>
              <w:t xml:space="preserve">2.5. Ženklai ir juostos turi būti daromi iš atšvaitinių, užrašai - iš neatšvaitinių lipnių medžiagų. Garantija nuo savaiminio nusiklijavimo, išblukimo – ne trumpesnė kaip 3 metai. </w:t>
            </w:r>
          </w:p>
        </w:tc>
      </w:tr>
      <w:tr w:rsidR="006447A5" w:rsidRPr="00007331" w14:paraId="2824C3ED" w14:textId="77777777" w:rsidTr="006447A5">
        <w:tc>
          <w:tcPr>
            <w:tcW w:w="15390" w:type="dxa"/>
          </w:tcPr>
          <w:p w14:paraId="277BD972" w14:textId="77777777" w:rsidR="006447A5" w:rsidRPr="00007331" w:rsidRDefault="006447A5" w:rsidP="00D44A7F">
            <w:pPr>
              <w:ind w:firstLine="176"/>
              <w:jc w:val="both"/>
              <w:rPr>
                <w:color w:val="000000"/>
                <w:sz w:val="22"/>
                <w:szCs w:val="22"/>
              </w:rPr>
            </w:pPr>
            <w:r w:rsidRPr="00007331">
              <w:rPr>
                <w:color w:val="000000"/>
                <w:sz w:val="22"/>
                <w:szCs w:val="22"/>
              </w:rPr>
              <w:t xml:space="preserve">2.6. Priešais kiekvieną sėdynę arba ant autobuso sėdynės ar šalia jos matomoje vietoje turi būti informacinis ženklas „Užsisek saugos diržą“ (Kelių eismo taisyklių 2022-01-01 redakcija, patvirtintų Lietuvos Respublikos Vyriausybės 2002 m. gruodžio 11 d. nutarimu Nr. 1950 „Dėl Kelių eismo taisyklių patvirtinimo“, 4 priedas). Ženklas – juodos ir baltos spalvos, jo apskritimo skersmuo – 60 mm, balto apvado plotis – 3 mm.   </w:t>
            </w:r>
          </w:p>
          <w:p w14:paraId="5551A408" w14:textId="73DBF3A2" w:rsidR="006447A5" w:rsidRPr="00007331" w:rsidRDefault="00215887" w:rsidP="00D44A7F">
            <w:pPr>
              <w:ind w:firstLine="176"/>
              <w:jc w:val="both"/>
              <w:rPr>
                <w:color w:val="000000"/>
                <w:sz w:val="22"/>
                <w:szCs w:val="22"/>
              </w:rPr>
            </w:pPr>
            <w:r w:rsidRPr="00007331">
              <w:rPr>
                <w:noProof/>
                <w:color w:val="000000"/>
                <w:sz w:val="22"/>
                <w:szCs w:val="22"/>
                <w:lang w:eastAsia="lt-LT"/>
              </w:rPr>
              <w:drawing>
                <wp:inline distT="0" distB="0" distL="0" distR="0" wp14:anchorId="65DD54C0" wp14:editId="35255288">
                  <wp:extent cx="408940" cy="387985"/>
                  <wp:effectExtent l="0" t="0" r="0" b="0"/>
                  <wp:docPr id="2" name="Paveikslėlis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08940" cy="387985"/>
                          </a:xfrm>
                          <a:prstGeom prst="rect">
                            <a:avLst/>
                          </a:prstGeom>
                          <a:noFill/>
                          <a:ln>
                            <a:noFill/>
                          </a:ln>
                        </pic:spPr>
                      </pic:pic>
                    </a:graphicData>
                  </a:graphic>
                </wp:inline>
              </w:drawing>
            </w:r>
          </w:p>
          <w:p w14:paraId="380EBAE5" w14:textId="77777777" w:rsidR="006447A5" w:rsidRPr="00007331" w:rsidRDefault="006447A5" w:rsidP="00D44A7F">
            <w:pPr>
              <w:ind w:firstLine="176"/>
              <w:jc w:val="both"/>
              <w:rPr>
                <w:color w:val="000000"/>
                <w:sz w:val="22"/>
                <w:szCs w:val="22"/>
              </w:rPr>
            </w:pPr>
            <w:r w:rsidRPr="00007331">
              <w:rPr>
                <w:color w:val="000000"/>
                <w:sz w:val="22"/>
                <w:szCs w:val="22"/>
              </w:rPr>
              <w:t>Po ženklu turi būti užrašas: „UŽSISEK SAUGOS DIRŽĄ“. Užrašas – didžiosios raidės, juodos spalvos raidės baltame fone. Gali būti viena ar dvi užrašo eilutės, užrašo ilgis/bendras užrašo ilgis – ne trumpesnis kaip 10 cm.</w:t>
            </w:r>
          </w:p>
        </w:tc>
      </w:tr>
      <w:tr w:rsidR="006447A5" w:rsidRPr="00007331" w14:paraId="4C81EE18" w14:textId="77777777" w:rsidTr="006447A5">
        <w:tc>
          <w:tcPr>
            <w:tcW w:w="15390" w:type="dxa"/>
          </w:tcPr>
          <w:p w14:paraId="257D21AF" w14:textId="77777777" w:rsidR="006447A5" w:rsidRPr="00007331" w:rsidRDefault="006447A5" w:rsidP="00D44A7F">
            <w:pPr>
              <w:ind w:firstLine="176"/>
              <w:jc w:val="both"/>
              <w:rPr>
                <w:b/>
                <w:color w:val="000000"/>
                <w:sz w:val="22"/>
                <w:szCs w:val="22"/>
              </w:rPr>
            </w:pPr>
            <w:r w:rsidRPr="00007331">
              <w:rPr>
                <w:b/>
                <w:color w:val="000000"/>
                <w:sz w:val="22"/>
                <w:szCs w:val="22"/>
              </w:rPr>
              <w:t>3. Dokumentai:</w:t>
            </w:r>
          </w:p>
        </w:tc>
      </w:tr>
      <w:tr w:rsidR="006447A5" w:rsidRPr="00007331" w14:paraId="752E402C" w14:textId="77777777" w:rsidTr="006447A5">
        <w:tc>
          <w:tcPr>
            <w:tcW w:w="15390" w:type="dxa"/>
          </w:tcPr>
          <w:p w14:paraId="2F97FF6A" w14:textId="77777777" w:rsidR="006447A5" w:rsidRPr="00007331" w:rsidRDefault="006447A5" w:rsidP="00D44A7F">
            <w:pPr>
              <w:ind w:firstLine="176"/>
              <w:jc w:val="both"/>
              <w:rPr>
                <w:color w:val="000000"/>
                <w:sz w:val="22"/>
                <w:szCs w:val="22"/>
              </w:rPr>
            </w:pPr>
            <w:r w:rsidRPr="00007331">
              <w:rPr>
                <w:color w:val="000000"/>
                <w:sz w:val="22"/>
                <w:szCs w:val="22"/>
              </w:rPr>
              <w:t>3.1. Tiekėjas turi pateikti siūlomo autobuso katalogą(us) ir kitą reikiamą techninę informaciją (pateikiamos skaitmeninės kopijos).</w:t>
            </w:r>
          </w:p>
        </w:tc>
      </w:tr>
      <w:tr w:rsidR="006447A5" w:rsidRPr="00007331" w14:paraId="419D0C63" w14:textId="77777777" w:rsidTr="006447A5">
        <w:tc>
          <w:tcPr>
            <w:tcW w:w="15390" w:type="dxa"/>
          </w:tcPr>
          <w:p w14:paraId="0A60E0CF" w14:textId="77777777" w:rsidR="006447A5" w:rsidRPr="00007331" w:rsidRDefault="006447A5" w:rsidP="00D44A7F">
            <w:pPr>
              <w:ind w:firstLine="176"/>
              <w:jc w:val="both"/>
              <w:rPr>
                <w:color w:val="000000"/>
                <w:sz w:val="22"/>
                <w:szCs w:val="22"/>
              </w:rPr>
            </w:pPr>
            <w:r w:rsidRPr="00007331">
              <w:rPr>
                <w:color w:val="000000"/>
                <w:sz w:val="22"/>
                <w:szCs w:val="22"/>
              </w:rPr>
              <w:t>3.2. Siūlomos transporto priemonės turės atitikti Lietuvoje galiojančius tokio tipo kelių transporto priemonėms keliamus pagrindinius techninius reikalavimus prekių pristatymo datai.</w:t>
            </w:r>
          </w:p>
        </w:tc>
      </w:tr>
      <w:tr w:rsidR="006447A5" w:rsidRPr="00007331" w14:paraId="7A5BCFA2" w14:textId="77777777" w:rsidTr="006447A5">
        <w:tc>
          <w:tcPr>
            <w:tcW w:w="15390" w:type="dxa"/>
          </w:tcPr>
          <w:p w14:paraId="40F10BBB" w14:textId="77777777" w:rsidR="006447A5" w:rsidRPr="00007331" w:rsidRDefault="006447A5" w:rsidP="00D81815">
            <w:pPr>
              <w:ind w:firstLine="176"/>
              <w:jc w:val="both"/>
              <w:rPr>
                <w:color w:val="000000"/>
                <w:sz w:val="22"/>
                <w:szCs w:val="22"/>
              </w:rPr>
            </w:pPr>
            <w:r w:rsidRPr="00007331">
              <w:rPr>
                <w:color w:val="000000"/>
                <w:sz w:val="22"/>
                <w:szCs w:val="22"/>
              </w:rPr>
              <w:t xml:space="preserve">3.3. Tiekėjas iki Prekės pateikimo Perkančiajai organizacijai, turės pateikti Lietuvos transporto saugos administracijos </w:t>
            </w:r>
            <w:r w:rsidR="00D81815" w:rsidRPr="00007331">
              <w:rPr>
                <w:color w:val="000000"/>
                <w:sz w:val="22"/>
                <w:szCs w:val="22"/>
              </w:rPr>
              <w:t xml:space="preserve">išduotą </w:t>
            </w:r>
            <w:r w:rsidR="002A3547" w:rsidRPr="00007331">
              <w:rPr>
                <w:color w:val="000000"/>
                <w:sz w:val="22"/>
                <w:szCs w:val="22"/>
              </w:rPr>
              <w:t xml:space="preserve">(patvirtintą) </w:t>
            </w:r>
            <w:r w:rsidRPr="00007331">
              <w:rPr>
                <w:color w:val="000000"/>
                <w:sz w:val="22"/>
                <w:szCs w:val="22"/>
              </w:rPr>
              <w:t>siūlomos transporto priemonės Nacionalinio tipo patvirtinimo sertifikatą ir tipo atitikties sertifikatą, paruoštą remiantis transporto priemonių ir sudėtinių transporto priemonių atitikties įvertinimo tvarka.</w:t>
            </w:r>
          </w:p>
        </w:tc>
      </w:tr>
      <w:tr w:rsidR="006447A5" w:rsidRPr="00007331" w14:paraId="4B99166C" w14:textId="77777777" w:rsidTr="006447A5">
        <w:tc>
          <w:tcPr>
            <w:tcW w:w="15390" w:type="dxa"/>
          </w:tcPr>
          <w:p w14:paraId="2F397DBA" w14:textId="77777777" w:rsidR="006447A5" w:rsidRPr="00007331" w:rsidRDefault="006447A5" w:rsidP="00D44A7F">
            <w:pPr>
              <w:shd w:val="clear" w:color="auto" w:fill="FFFFFF"/>
              <w:ind w:firstLine="176"/>
              <w:jc w:val="both"/>
              <w:rPr>
                <w:color w:val="000000"/>
                <w:sz w:val="22"/>
                <w:szCs w:val="22"/>
              </w:rPr>
            </w:pPr>
            <w:r w:rsidRPr="00007331">
              <w:rPr>
                <w:color w:val="000000"/>
                <w:sz w:val="22"/>
                <w:szCs w:val="22"/>
              </w:rPr>
              <w:t>3.4. Autobusas turi būti užregistruotas kaip M3 klasės III grupės autobusas VĮ ,,Regitra” administruojamame Transporto priemonių registre. Registracijos liudijimas, turi būti pateikiamas kartu su transporto priemone.</w:t>
            </w:r>
          </w:p>
        </w:tc>
      </w:tr>
      <w:tr w:rsidR="006447A5" w:rsidRPr="00007331" w14:paraId="0CCCE7D0" w14:textId="77777777" w:rsidTr="006447A5">
        <w:tc>
          <w:tcPr>
            <w:tcW w:w="15390" w:type="dxa"/>
          </w:tcPr>
          <w:p w14:paraId="4AFDFC82" w14:textId="77777777" w:rsidR="006447A5" w:rsidRPr="00007331" w:rsidRDefault="006447A5" w:rsidP="00D44A7F">
            <w:pPr>
              <w:jc w:val="both"/>
              <w:rPr>
                <w:color w:val="000000"/>
                <w:sz w:val="22"/>
                <w:szCs w:val="22"/>
              </w:rPr>
            </w:pPr>
            <w:r w:rsidRPr="00007331">
              <w:rPr>
                <w:color w:val="000000"/>
                <w:sz w:val="22"/>
                <w:szCs w:val="22"/>
              </w:rPr>
              <w:t xml:space="preserve">   3.5. Vartotojams turi būti pateikta autobuso naudojimo instrukcija (lietuvių kalba). </w:t>
            </w:r>
          </w:p>
        </w:tc>
      </w:tr>
      <w:tr w:rsidR="006447A5" w:rsidRPr="00007331" w14:paraId="2A4B0A62" w14:textId="77777777" w:rsidTr="006447A5">
        <w:tc>
          <w:tcPr>
            <w:tcW w:w="15390" w:type="dxa"/>
          </w:tcPr>
          <w:p w14:paraId="2BE5CF36" w14:textId="77777777" w:rsidR="006447A5" w:rsidRPr="00007331" w:rsidRDefault="006447A5" w:rsidP="00D44A7F">
            <w:pPr>
              <w:jc w:val="both"/>
              <w:rPr>
                <w:color w:val="000000"/>
                <w:sz w:val="22"/>
                <w:szCs w:val="22"/>
              </w:rPr>
            </w:pPr>
          </w:p>
        </w:tc>
      </w:tr>
    </w:tbl>
    <w:p w14:paraId="1BDA1B2F" w14:textId="77777777" w:rsidR="007E2951" w:rsidRPr="00007331" w:rsidRDefault="007E2951" w:rsidP="007E2951">
      <w:pPr>
        <w:rPr>
          <w:b/>
          <w:color w:val="000000"/>
          <w:sz w:val="22"/>
          <w:szCs w:val="22"/>
          <w:u w:val="single"/>
        </w:rPr>
      </w:pPr>
    </w:p>
    <w:p w14:paraId="19519BCA" w14:textId="77777777" w:rsidR="007E2951" w:rsidRPr="00007331" w:rsidRDefault="001814D1" w:rsidP="00A71724">
      <w:pPr>
        <w:jc w:val="both"/>
        <w:rPr>
          <w:b/>
          <w:color w:val="000000"/>
          <w:sz w:val="22"/>
          <w:szCs w:val="22"/>
          <w:u w:val="single"/>
        </w:rPr>
      </w:pPr>
      <w:r w:rsidRPr="00007331">
        <w:rPr>
          <w:color w:val="000000"/>
          <w:sz w:val="22"/>
          <w:szCs w:val="22"/>
        </w:rPr>
        <w:t xml:space="preserve">       *</w:t>
      </w:r>
      <w:r w:rsidR="007E2951" w:rsidRPr="00007331">
        <w:rPr>
          <w:color w:val="000000"/>
          <w:sz w:val="22"/>
          <w:szCs w:val="22"/>
        </w:rPr>
        <w:t>Minimalūs reikalavimai tarpams tarp sėdynių:</w:t>
      </w:r>
    </w:p>
    <w:p w14:paraId="6AD25352" w14:textId="77777777" w:rsidR="007E2951" w:rsidRPr="00007331" w:rsidRDefault="007E2951" w:rsidP="00A71724">
      <w:pPr>
        <w:ind w:right="-755" w:firstLine="720"/>
        <w:jc w:val="both"/>
        <w:rPr>
          <w:color w:val="000000"/>
          <w:sz w:val="22"/>
          <w:szCs w:val="22"/>
        </w:rPr>
      </w:pPr>
      <w:r w:rsidRPr="00007331">
        <w:rPr>
          <w:color w:val="000000"/>
          <w:sz w:val="22"/>
          <w:szCs w:val="22"/>
        </w:rPr>
        <w:t xml:space="preserve">Jei sėdynės nukreiptos ta pačia kryptimi, atstumas H nuo sėdynės atlošo priekinės dalies ir už priešais ją esančios sėdynės atlošo galinės dalies, matuojant horizontalia kryptimi visuose aukščiuose nuo sėdynės pagalvėlės viršutinio paviršiaus iki </w:t>
      </w:r>
      <w:smartTag w:uri="schemas-tilde-lv/tildestengine" w:element="metric2">
        <w:smartTagPr>
          <w:attr w:name="metric_text" w:val="mm"/>
          <w:attr w:name="metric_value" w:val="620"/>
        </w:smartTagPr>
        <w:r w:rsidRPr="00007331">
          <w:rPr>
            <w:color w:val="000000"/>
            <w:sz w:val="22"/>
            <w:szCs w:val="22"/>
          </w:rPr>
          <w:t>620 mm</w:t>
        </w:r>
      </w:smartTag>
      <w:r w:rsidRPr="00007331">
        <w:rPr>
          <w:color w:val="000000"/>
          <w:sz w:val="22"/>
          <w:szCs w:val="22"/>
        </w:rPr>
        <w:t xml:space="preserve"> aukščio nuo grindų paviršiaus, turi būti ne mažesnis kaip </w:t>
      </w:r>
      <w:smartTag w:uri="schemas-tilde-lv/tildestengine" w:element="metric2">
        <w:smartTagPr>
          <w:attr w:name="metric_text" w:val="mm"/>
          <w:attr w:name="metric_value" w:val="680"/>
        </w:smartTagPr>
        <w:r w:rsidRPr="00007331">
          <w:rPr>
            <w:color w:val="000000"/>
            <w:sz w:val="22"/>
            <w:szCs w:val="22"/>
          </w:rPr>
          <w:t>680 mm</w:t>
        </w:r>
      </w:smartTag>
      <w:r w:rsidRPr="00007331">
        <w:rPr>
          <w:color w:val="000000"/>
          <w:sz w:val="22"/>
          <w:szCs w:val="22"/>
        </w:rPr>
        <w:t>. Visi matavimai turi būti atliekami sėdynės pagalvėlei ir atlošui esant nesuspaustiems, vertikalioje plokštumoje, einančioje per atskiros sėdimosios vietos vidurio liniją.</w:t>
      </w:r>
    </w:p>
    <w:p w14:paraId="21D360CF" w14:textId="374C1F7F" w:rsidR="007E2951" w:rsidRPr="00007331" w:rsidRDefault="00215887" w:rsidP="007E2951">
      <w:pPr>
        <w:ind w:left="2880" w:firstLine="720"/>
        <w:rPr>
          <w:noProof/>
          <w:color w:val="000000"/>
          <w:sz w:val="22"/>
          <w:szCs w:val="22"/>
          <w:lang w:eastAsia="lt-LT"/>
        </w:rPr>
      </w:pPr>
      <w:r w:rsidRPr="00007331">
        <w:rPr>
          <w:noProof/>
          <w:color w:val="000000"/>
          <w:sz w:val="22"/>
          <w:szCs w:val="22"/>
          <w:lang w:eastAsia="lt-LT"/>
        </w:rPr>
        <w:drawing>
          <wp:inline distT="0" distB="0" distL="0" distR="0" wp14:anchorId="7462609A" wp14:editId="2CF46825">
            <wp:extent cx="1517015" cy="1240155"/>
            <wp:effectExtent l="0" t="0" r="0" b="0"/>
            <wp:docPr id="3"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17015" cy="1240155"/>
                    </a:xfrm>
                    <a:prstGeom prst="rect">
                      <a:avLst/>
                    </a:prstGeom>
                    <a:noFill/>
                    <a:ln>
                      <a:noFill/>
                    </a:ln>
                  </pic:spPr>
                </pic:pic>
              </a:graphicData>
            </a:graphic>
          </wp:inline>
        </w:drawing>
      </w:r>
    </w:p>
    <w:p w14:paraId="4535ADF4" w14:textId="77777777" w:rsidR="007E2951" w:rsidRPr="00007331" w:rsidRDefault="007E2951" w:rsidP="00271012">
      <w:pPr>
        <w:ind w:right="-755" w:firstLine="720"/>
        <w:jc w:val="both"/>
        <w:rPr>
          <w:color w:val="000000"/>
          <w:sz w:val="22"/>
          <w:szCs w:val="22"/>
        </w:rPr>
      </w:pPr>
      <w:r w:rsidRPr="00007331">
        <w:rPr>
          <w:i/>
          <w:color w:val="000000"/>
          <w:sz w:val="22"/>
          <w:szCs w:val="22"/>
        </w:rPr>
        <w:t>Pastaba</w:t>
      </w:r>
      <w:r w:rsidRPr="00007331">
        <w:rPr>
          <w:color w:val="000000"/>
          <w:sz w:val="22"/>
          <w:szCs w:val="22"/>
        </w:rPr>
        <w:t xml:space="preserve">: Kilus abejonėms dėl siūlomų prekių (jų dalių) atitikimo nurodytiems minimaliems privalomiems reikalavimams, perkančioji organizacija pasilieka teisę prašyti tai pagrindžiančių papildomų dokumentų </w:t>
      </w:r>
      <w:r w:rsidR="00B447AD" w:rsidRPr="00007331">
        <w:rPr>
          <w:color w:val="000000"/>
          <w:sz w:val="22"/>
          <w:szCs w:val="22"/>
        </w:rPr>
        <w:t>ir/</w:t>
      </w:r>
      <w:r w:rsidR="00F308E7" w:rsidRPr="00007331">
        <w:rPr>
          <w:color w:val="000000"/>
          <w:sz w:val="22"/>
          <w:szCs w:val="22"/>
        </w:rPr>
        <w:t>arba atlikti reikiamas patikras</w:t>
      </w:r>
      <w:r w:rsidRPr="00007331">
        <w:rPr>
          <w:color w:val="000000"/>
          <w:sz w:val="22"/>
          <w:szCs w:val="22"/>
        </w:rPr>
        <w:t>.</w:t>
      </w:r>
    </w:p>
    <w:p w14:paraId="375F51CB" w14:textId="77777777" w:rsidR="00F308E7" w:rsidRPr="00007331" w:rsidRDefault="00F308E7" w:rsidP="00271012">
      <w:pPr>
        <w:ind w:right="-755" w:firstLine="720"/>
        <w:jc w:val="both"/>
        <w:rPr>
          <w:color w:val="000000"/>
          <w:sz w:val="22"/>
          <w:szCs w:val="22"/>
        </w:rPr>
      </w:pPr>
    </w:p>
    <w:p w14:paraId="5ED19EA7" w14:textId="77777777" w:rsidR="001D478E" w:rsidRPr="00007331" w:rsidRDefault="000C03B2" w:rsidP="0077615D">
      <w:pPr>
        <w:ind w:right="-755" w:firstLine="720"/>
        <w:jc w:val="both"/>
        <w:rPr>
          <w:b/>
          <w:color w:val="000000"/>
          <w:sz w:val="22"/>
          <w:szCs w:val="22"/>
        </w:rPr>
      </w:pPr>
      <w:r w:rsidRPr="00007331">
        <w:rPr>
          <w:b/>
          <w:color w:val="000000"/>
          <w:sz w:val="22"/>
          <w:szCs w:val="22"/>
        </w:rPr>
        <w:t>4</w:t>
      </w:r>
      <w:r w:rsidR="007E2951" w:rsidRPr="00007331">
        <w:rPr>
          <w:b/>
          <w:color w:val="000000"/>
          <w:sz w:val="22"/>
          <w:szCs w:val="22"/>
        </w:rPr>
        <w:t>. Kiti reikalavimai:</w:t>
      </w:r>
    </w:p>
    <w:p w14:paraId="2AC05891" w14:textId="77777777" w:rsidR="007E2951" w:rsidRPr="00007331" w:rsidRDefault="000C03B2" w:rsidP="0077615D">
      <w:pPr>
        <w:ind w:right="-755" w:firstLine="720"/>
        <w:jc w:val="both"/>
        <w:rPr>
          <w:color w:val="000000"/>
          <w:sz w:val="22"/>
          <w:szCs w:val="22"/>
        </w:rPr>
      </w:pPr>
      <w:r w:rsidRPr="00007331">
        <w:rPr>
          <w:color w:val="000000"/>
          <w:sz w:val="22"/>
          <w:szCs w:val="22"/>
        </w:rPr>
        <w:t>4</w:t>
      </w:r>
      <w:r w:rsidR="007E2951" w:rsidRPr="00007331">
        <w:rPr>
          <w:color w:val="000000"/>
          <w:sz w:val="22"/>
          <w:szCs w:val="22"/>
        </w:rPr>
        <w:t xml:space="preserve">.1.Siūlomi autobusai, autobuso </w:t>
      </w:r>
      <w:r w:rsidR="00F0087B" w:rsidRPr="00007331">
        <w:rPr>
          <w:color w:val="000000"/>
          <w:sz w:val="22"/>
          <w:szCs w:val="22"/>
        </w:rPr>
        <w:t xml:space="preserve">modifikavimui naudojamos medžiagos, </w:t>
      </w:r>
      <w:r w:rsidR="007E2951" w:rsidRPr="00007331">
        <w:rPr>
          <w:color w:val="000000"/>
          <w:sz w:val="22"/>
          <w:szCs w:val="22"/>
        </w:rPr>
        <w:t>įrengi</w:t>
      </w:r>
      <w:r w:rsidR="00271012" w:rsidRPr="00007331">
        <w:rPr>
          <w:color w:val="000000"/>
          <w:sz w:val="22"/>
          <w:szCs w:val="22"/>
        </w:rPr>
        <w:t>ni</w:t>
      </w:r>
      <w:r w:rsidR="007E2951" w:rsidRPr="00007331">
        <w:rPr>
          <w:color w:val="000000"/>
          <w:sz w:val="22"/>
          <w:szCs w:val="22"/>
        </w:rPr>
        <w:t>ai turi būti nauji, nenaudoti.</w:t>
      </w:r>
    </w:p>
    <w:p w14:paraId="30127BBB" w14:textId="77777777" w:rsidR="007E2951" w:rsidRPr="00007331" w:rsidRDefault="000C03B2" w:rsidP="0077615D">
      <w:pPr>
        <w:ind w:right="-755" w:firstLine="720"/>
        <w:jc w:val="both"/>
        <w:rPr>
          <w:color w:val="000000"/>
          <w:sz w:val="22"/>
          <w:szCs w:val="22"/>
        </w:rPr>
      </w:pPr>
      <w:r w:rsidRPr="00007331">
        <w:rPr>
          <w:color w:val="000000"/>
          <w:sz w:val="22"/>
          <w:szCs w:val="22"/>
        </w:rPr>
        <w:t>4</w:t>
      </w:r>
      <w:r w:rsidR="007E2951" w:rsidRPr="00007331">
        <w:rPr>
          <w:color w:val="000000"/>
          <w:sz w:val="22"/>
          <w:szCs w:val="22"/>
        </w:rPr>
        <w:t>.2. Visi autobuse įrengti priedai turi būti techniškai suderinti su autobuso gamintojo reikalavimais.</w:t>
      </w:r>
    </w:p>
    <w:p w14:paraId="50219298" w14:textId="77777777" w:rsidR="007E2951" w:rsidRPr="00007331" w:rsidRDefault="000C03B2" w:rsidP="0077615D">
      <w:pPr>
        <w:ind w:right="-755" w:firstLine="720"/>
        <w:jc w:val="both"/>
        <w:rPr>
          <w:color w:val="000000"/>
          <w:sz w:val="22"/>
          <w:szCs w:val="22"/>
        </w:rPr>
      </w:pPr>
      <w:r w:rsidRPr="00007331">
        <w:rPr>
          <w:color w:val="000000"/>
          <w:sz w:val="22"/>
          <w:szCs w:val="22"/>
        </w:rPr>
        <w:t>4</w:t>
      </w:r>
      <w:r w:rsidR="008605EB" w:rsidRPr="00007331">
        <w:rPr>
          <w:color w:val="000000"/>
          <w:sz w:val="22"/>
          <w:szCs w:val="22"/>
        </w:rPr>
        <w:t>.3. Siūlomos autobuso</w:t>
      </w:r>
      <w:r w:rsidR="007E2951" w:rsidRPr="00007331">
        <w:rPr>
          <w:color w:val="000000"/>
          <w:sz w:val="22"/>
          <w:szCs w:val="22"/>
        </w:rPr>
        <w:t xml:space="preserve"> techninėje specifikacijoje nurodyti parametrai (jų reikšmės) negali būti dirbtinai</w:t>
      </w:r>
      <w:r w:rsidR="00C01B83" w:rsidRPr="00007331">
        <w:rPr>
          <w:color w:val="000000"/>
          <w:sz w:val="22"/>
          <w:szCs w:val="22"/>
        </w:rPr>
        <w:t xml:space="preserve"> padidinti (pvz. nurodomi autobusų</w:t>
      </w:r>
      <w:r w:rsidR="007E2951" w:rsidRPr="00007331">
        <w:rPr>
          <w:color w:val="000000"/>
          <w:sz w:val="22"/>
          <w:szCs w:val="22"/>
        </w:rPr>
        <w:t xml:space="preserve"> gamintojų nerekomenduojami vartoti eksploataciniai režimai, vartojami techniniai parametrai ar pan.).</w:t>
      </w:r>
    </w:p>
    <w:p w14:paraId="3301AD02" w14:textId="77777777" w:rsidR="007E2951" w:rsidRPr="00007331" w:rsidRDefault="000C03B2" w:rsidP="0077615D">
      <w:pPr>
        <w:ind w:right="-755" w:firstLine="720"/>
        <w:jc w:val="both"/>
        <w:rPr>
          <w:color w:val="000000"/>
          <w:sz w:val="22"/>
          <w:szCs w:val="22"/>
        </w:rPr>
      </w:pPr>
      <w:r w:rsidRPr="00007331">
        <w:rPr>
          <w:color w:val="000000"/>
          <w:sz w:val="22"/>
          <w:szCs w:val="22"/>
        </w:rPr>
        <w:t>4</w:t>
      </w:r>
      <w:r w:rsidR="007E2951" w:rsidRPr="00007331">
        <w:rPr>
          <w:color w:val="000000"/>
          <w:sz w:val="22"/>
          <w:szCs w:val="22"/>
        </w:rPr>
        <w:t>.4. Garantini</w:t>
      </w:r>
      <w:r w:rsidR="00A71724" w:rsidRPr="00007331">
        <w:rPr>
          <w:color w:val="000000"/>
          <w:sz w:val="22"/>
          <w:szCs w:val="22"/>
        </w:rPr>
        <w:t>u</w:t>
      </w:r>
      <w:r w:rsidR="007E2951" w:rsidRPr="00007331">
        <w:rPr>
          <w:color w:val="000000"/>
          <w:sz w:val="22"/>
          <w:szCs w:val="22"/>
        </w:rPr>
        <w:t xml:space="preserve"> laikotarpiu tiekėjas autobuso eksploatavimo klausimais privalo vartotojus nemokamai konsultuoti telefonu arba kitomis ryšio priemonėmis.</w:t>
      </w:r>
    </w:p>
    <w:p w14:paraId="6256ECC2" w14:textId="77777777" w:rsidR="00EC57BB" w:rsidRPr="00007331" w:rsidRDefault="000C03B2" w:rsidP="0077615D">
      <w:pPr>
        <w:ind w:right="-755" w:firstLine="720"/>
        <w:jc w:val="both"/>
        <w:rPr>
          <w:color w:val="000000"/>
          <w:sz w:val="22"/>
          <w:szCs w:val="22"/>
        </w:rPr>
      </w:pPr>
      <w:r w:rsidRPr="00007331">
        <w:rPr>
          <w:color w:val="000000"/>
          <w:sz w:val="22"/>
          <w:szCs w:val="22"/>
        </w:rPr>
        <w:lastRenderedPageBreak/>
        <w:t>4</w:t>
      </w:r>
      <w:r w:rsidR="007E2951" w:rsidRPr="00007331">
        <w:rPr>
          <w:color w:val="000000"/>
          <w:sz w:val="22"/>
          <w:szCs w:val="22"/>
        </w:rPr>
        <w:t>.5. Perkančioji organizacija turi teisę paprašyti tiekėjo, kad jis pateiktų techninėse spe</w:t>
      </w:r>
      <w:r w:rsidR="008605EB" w:rsidRPr="00007331">
        <w:rPr>
          <w:color w:val="000000"/>
          <w:sz w:val="22"/>
          <w:szCs w:val="22"/>
        </w:rPr>
        <w:t>cifikacijose reikalaujamų autobuso</w:t>
      </w:r>
      <w:r w:rsidR="007E2951" w:rsidRPr="00007331">
        <w:rPr>
          <w:color w:val="000000"/>
          <w:sz w:val="22"/>
          <w:szCs w:val="22"/>
        </w:rPr>
        <w:t xml:space="preserve"> kokybę patvirtinančių dokumentų/sertifikatų originalus.</w:t>
      </w:r>
    </w:p>
    <w:p w14:paraId="3BC5AFCF" w14:textId="686B2BE7" w:rsidR="007E2951" w:rsidRPr="00007331" w:rsidRDefault="00166A6A" w:rsidP="00926847">
      <w:pPr>
        <w:ind w:right="-754" w:firstLine="567"/>
        <w:jc w:val="both"/>
        <w:rPr>
          <w:color w:val="000000"/>
          <w:sz w:val="22"/>
          <w:szCs w:val="22"/>
        </w:rPr>
      </w:pPr>
      <w:r w:rsidRPr="00007331">
        <w:rPr>
          <w:color w:val="000000"/>
          <w:sz w:val="22"/>
          <w:szCs w:val="22"/>
        </w:rPr>
        <w:t xml:space="preserve">  </w:t>
      </w:r>
      <w:r w:rsidR="000C03B2" w:rsidRPr="00007331">
        <w:rPr>
          <w:color w:val="000000"/>
          <w:sz w:val="22"/>
          <w:szCs w:val="22"/>
        </w:rPr>
        <w:t>4</w:t>
      </w:r>
      <w:r w:rsidR="008605EB" w:rsidRPr="00007331">
        <w:rPr>
          <w:color w:val="000000"/>
          <w:sz w:val="22"/>
          <w:szCs w:val="22"/>
        </w:rPr>
        <w:t xml:space="preserve">.6. </w:t>
      </w:r>
      <w:r w:rsidR="00233173" w:rsidRPr="00007331">
        <w:rPr>
          <w:color w:val="000000"/>
          <w:sz w:val="22"/>
          <w:szCs w:val="22"/>
        </w:rPr>
        <w:t>Tiekėjas autobuso perdavimo vietoje turės apmokyti vairuotojus</w:t>
      </w:r>
      <w:r w:rsidR="004552FD" w:rsidRPr="00007331">
        <w:rPr>
          <w:color w:val="000000"/>
          <w:sz w:val="22"/>
          <w:szCs w:val="22"/>
        </w:rPr>
        <w:t xml:space="preserve"> </w:t>
      </w:r>
      <w:r w:rsidR="00DA7EC8" w:rsidRPr="00007331">
        <w:rPr>
          <w:color w:val="000000"/>
          <w:sz w:val="22"/>
          <w:szCs w:val="22"/>
        </w:rPr>
        <w:t xml:space="preserve">ir/ar kitus Perkančiosios organizacijos deleguotus asmenys, </w:t>
      </w:r>
      <w:r w:rsidR="004552FD" w:rsidRPr="00007331">
        <w:rPr>
          <w:color w:val="000000"/>
          <w:sz w:val="22"/>
          <w:szCs w:val="22"/>
        </w:rPr>
        <w:t>naudotis au</w:t>
      </w:r>
      <w:r w:rsidR="00DA7EC8" w:rsidRPr="00007331">
        <w:rPr>
          <w:color w:val="000000"/>
          <w:sz w:val="22"/>
          <w:szCs w:val="22"/>
        </w:rPr>
        <w:t>tobuso sistemomis, supažindinti</w:t>
      </w:r>
      <w:r w:rsidR="004552FD" w:rsidRPr="00007331">
        <w:rPr>
          <w:color w:val="000000"/>
          <w:sz w:val="22"/>
          <w:szCs w:val="22"/>
        </w:rPr>
        <w:t xml:space="preserve"> su pagrindiniu techninio aptranavimo planu ir taisyklėmis, supažindinti su pagrindinėmis garantijos galiojimo sąlygomis</w:t>
      </w:r>
      <w:r w:rsidR="004022ED" w:rsidRPr="00007331">
        <w:rPr>
          <w:color w:val="000000"/>
          <w:sz w:val="22"/>
          <w:szCs w:val="22"/>
        </w:rPr>
        <w:t xml:space="preserve">, suteikti kontaktinę informaciją apie </w:t>
      </w:r>
      <w:r w:rsidR="00ED0BD4">
        <w:rPr>
          <w:color w:val="000000"/>
          <w:sz w:val="22"/>
          <w:szCs w:val="22"/>
        </w:rPr>
        <w:t xml:space="preserve">artimiausius </w:t>
      </w:r>
      <w:r w:rsidR="004022ED" w:rsidRPr="00007331">
        <w:rPr>
          <w:color w:val="000000"/>
          <w:sz w:val="22"/>
          <w:szCs w:val="22"/>
        </w:rPr>
        <w:t xml:space="preserve">autobuso serviso taškus, pateikti kiekvienam autobusui spausdintas </w:t>
      </w:r>
      <w:r w:rsidR="00045FC0">
        <w:rPr>
          <w:color w:val="000000"/>
          <w:sz w:val="22"/>
          <w:szCs w:val="22"/>
        </w:rPr>
        <w:t>l</w:t>
      </w:r>
      <w:r w:rsidR="004022ED" w:rsidRPr="00007331">
        <w:rPr>
          <w:color w:val="000000"/>
          <w:sz w:val="22"/>
          <w:szCs w:val="22"/>
        </w:rPr>
        <w:t>ietuvių kalba garantijos galiojimo sąlygas (garantijos taloną)</w:t>
      </w:r>
      <w:r w:rsidR="004552FD" w:rsidRPr="00007331">
        <w:rPr>
          <w:color w:val="000000"/>
          <w:sz w:val="22"/>
          <w:szCs w:val="22"/>
        </w:rPr>
        <w:t xml:space="preserve">. </w:t>
      </w:r>
      <w:r w:rsidR="00233173" w:rsidRPr="00007331">
        <w:rPr>
          <w:color w:val="000000"/>
          <w:sz w:val="22"/>
          <w:szCs w:val="22"/>
        </w:rPr>
        <w:t xml:space="preserve"> </w:t>
      </w:r>
      <w:r w:rsidR="004022ED" w:rsidRPr="00007331">
        <w:rPr>
          <w:color w:val="000000"/>
          <w:sz w:val="22"/>
          <w:szCs w:val="22"/>
        </w:rPr>
        <w:t xml:space="preserve">Tiekėjas registracijos ir trumpalaikio transportavimo tikslais, savo lėšomis pateikia </w:t>
      </w:r>
      <w:r w:rsidR="00C66DE8" w:rsidRPr="00007331">
        <w:rPr>
          <w:iCs/>
          <w:color w:val="000000"/>
          <w:sz w:val="22"/>
          <w:szCs w:val="22"/>
        </w:rPr>
        <w:t>P</w:t>
      </w:r>
      <w:r w:rsidR="00233173" w:rsidRPr="00007331">
        <w:rPr>
          <w:iCs/>
          <w:color w:val="000000"/>
          <w:sz w:val="22"/>
          <w:szCs w:val="22"/>
        </w:rPr>
        <w:t>rivalom</w:t>
      </w:r>
      <w:r w:rsidR="00C66DE8" w:rsidRPr="00007331">
        <w:rPr>
          <w:iCs/>
          <w:color w:val="000000"/>
          <w:sz w:val="22"/>
          <w:szCs w:val="22"/>
        </w:rPr>
        <w:t xml:space="preserve">ą </w:t>
      </w:r>
      <w:r w:rsidR="00233173" w:rsidRPr="00007331">
        <w:rPr>
          <w:iCs/>
          <w:color w:val="000000"/>
          <w:sz w:val="22"/>
          <w:szCs w:val="22"/>
        </w:rPr>
        <w:t>transporto valdytojų civilinės atsakomybės draudimo liudijim</w:t>
      </w:r>
      <w:r w:rsidR="00C66DE8" w:rsidRPr="00007331">
        <w:rPr>
          <w:iCs/>
          <w:color w:val="000000"/>
          <w:sz w:val="22"/>
          <w:szCs w:val="22"/>
        </w:rPr>
        <w:t>ą</w:t>
      </w:r>
      <w:r w:rsidR="00233173" w:rsidRPr="00007331">
        <w:rPr>
          <w:iCs/>
          <w:color w:val="000000"/>
          <w:sz w:val="22"/>
          <w:szCs w:val="22"/>
        </w:rPr>
        <w:t>, galiojan</w:t>
      </w:r>
      <w:r w:rsidR="00760FCF" w:rsidRPr="00007331">
        <w:rPr>
          <w:iCs/>
          <w:color w:val="000000"/>
          <w:sz w:val="22"/>
          <w:szCs w:val="22"/>
        </w:rPr>
        <w:t>tį</w:t>
      </w:r>
      <w:r w:rsidR="00233173" w:rsidRPr="00007331">
        <w:rPr>
          <w:iCs/>
          <w:color w:val="000000"/>
          <w:sz w:val="22"/>
          <w:szCs w:val="22"/>
        </w:rPr>
        <w:t xml:space="preserve"> ne trumpiau kaip vieną mėnesį</w:t>
      </w:r>
      <w:r w:rsidR="004022ED" w:rsidRPr="00007331">
        <w:rPr>
          <w:color w:val="000000"/>
          <w:sz w:val="22"/>
          <w:szCs w:val="22"/>
        </w:rPr>
        <w:t>. Tiekėjas savo lėšomis</w:t>
      </w:r>
      <w:r w:rsidR="00233173" w:rsidRPr="00007331">
        <w:rPr>
          <w:color w:val="000000"/>
          <w:sz w:val="22"/>
          <w:szCs w:val="22"/>
        </w:rPr>
        <w:t xml:space="preserve"> įregistruo</w:t>
      </w:r>
      <w:r w:rsidR="004022ED" w:rsidRPr="00007331">
        <w:rPr>
          <w:color w:val="000000"/>
          <w:sz w:val="22"/>
          <w:szCs w:val="22"/>
        </w:rPr>
        <w:t>ja</w:t>
      </w:r>
      <w:r w:rsidR="00233173" w:rsidRPr="00007331">
        <w:rPr>
          <w:color w:val="000000"/>
          <w:sz w:val="22"/>
          <w:szCs w:val="22"/>
        </w:rPr>
        <w:t xml:space="preserve"> autobus</w:t>
      </w:r>
      <w:r w:rsidR="00B226F0" w:rsidRPr="00007331">
        <w:rPr>
          <w:color w:val="000000"/>
          <w:sz w:val="22"/>
          <w:szCs w:val="22"/>
        </w:rPr>
        <w:t>ą(-us)</w:t>
      </w:r>
      <w:r w:rsidR="00233173" w:rsidRPr="00007331">
        <w:rPr>
          <w:color w:val="000000"/>
          <w:sz w:val="22"/>
          <w:szCs w:val="22"/>
        </w:rPr>
        <w:t xml:space="preserve"> </w:t>
      </w:r>
      <w:r w:rsidR="00C66DE8" w:rsidRPr="00007331">
        <w:rPr>
          <w:color w:val="000000"/>
          <w:sz w:val="22"/>
          <w:szCs w:val="22"/>
        </w:rPr>
        <w:t>Transporto priemonių registre Perkančiosios orga</w:t>
      </w:r>
      <w:r w:rsidR="004022ED" w:rsidRPr="00007331">
        <w:rPr>
          <w:color w:val="000000"/>
          <w:sz w:val="22"/>
          <w:szCs w:val="22"/>
        </w:rPr>
        <w:t xml:space="preserve">nizacijos </w:t>
      </w:r>
      <w:r w:rsidR="005557E5" w:rsidRPr="00007331">
        <w:rPr>
          <w:color w:val="000000"/>
          <w:sz w:val="22"/>
          <w:szCs w:val="22"/>
        </w:rPr>
        <w:t xml:space="preserve">nurodomo naudotojo </w:t>
      </w:r>
      <w:r w:rsidR="004022ED" w:rsidRPr="00007331">
        <w:rPr>
          <w:color w:val="000000"/>
          <w:sz w:val="22"/>
          <w:szCs w:val="22"/>
        </w:rPr>
        <w:t>vardu, autobusą pateikia</w:t>
      </w:r>
      <w:r w:rsidR="00C66DE8" w:rsidRPr="00007331">
        <w:rPr>
          <w:color w:val="000000"/>
          <w:sz w:val="22"/>
          <w:szCs w:val="22"/>
        </w:rPr>
        <w:t xml:space="preserve"> </w:t>
      </w:r>
      <w:r w:rsidR="00233173" w:rsidRPr="00007331">
        <w:rPr>
          <w:color w:val="000000"/>
          <w:sz w:val="22"/>
          <w:szCs w:val="22"/>
        </w:rPr>
        <w:t>su valstybiniais numeriais</w:t>
      </w:r>
      <w:r w:rsidR="004022ED" w:rsidRPr="00007331">
        <w:rPr>
          <w:iCs/>
          <w:color w:val="000000"/>
          <w:sz w:val="22"/>
          <w:szCs w:val="22"/>
        </w:rPr>
        <w:t xml:space="preserve"> ir registracijos liudijimu</w:t>
      </w:r>
      <w:r w:rsidR="00233173" w:rsidRPr="00007331">
        <w:rPr>
          <w:color w:val="000000"/>
          <w:sz w:val="22"/>
          <w:szCs w:val="22"/>
        </w:rPr>
        <w:t>.</w:t>
      </w:r>
      <w:r w:rsidR="004022ED" w:rsidRPr="00007331">
        <w:rPr>
          <w:color w:val="000000"/>
          <w:sz w:val="22"/>
          <w:szCs w:val="22"/>
        </w:rPr>
        <w:t xml:space="preserve"> Tiekėjui paprašius, Perkančioji organizacija per protingą laiką pateikia reikiamus įgaliojimus ir dokumentus. Perkančioji organizacija ar jos įgaliotoji įstaiga, po autobuso gavimo</w:t>
      </w:r>
      <w:r w:rsidR="00B226F0" w:rsidRPr="00007331">
        <w:rPr>
          <w:color w:val="000000"/>
          <w:sz w:val="22"/>
          <w:szCs w:val="22"/>
        </w:rPr>
        <w:t>, bet ne vėliau kaip prieš pradedant eksploataciją,</w:t>
      </w:r>
      <w:r w:rsidR="004022ED" w:rsidRPr="00007331">
        <w:rPr>
          <w:color w:val="000000"/>
          <w:sz w:val="22"/>
          <w:szCs w:val="22"/>
        </w:rPr>
        <w:t xml:space="preserve"> privalo išsiimti savo vardu galiojantį </w:t>
      </w:r>
      <w:r w:rsidR="005557E5" w:rsidRPr="00007331">
        <w:rPr>
          <w:iCs/>
          <w:color w:val="000000"/>
          <w:sz w:val="22"/>
          <w:szCs w:val="22"/>
        </w:rPr>
        <w:t xml:space="preserve">Privalomąjį transporto valdytojų civilinės atsakomybės draudimą. Autobuso naudotojas savo nuožiūra draudžiasi savanoriškuoju </w:t>
      </w:r>
      <w:r w:rsidR="005557E5" w:rsidRPr="00007331">
        <w:rPr>
          <w:i/>
          <w:iCs/>
          <w:color w:val="000000"/>
          <w:sz w:val="22"/>
          <w:szCs w:val="22"/>
        </w:rPr>
        <w:t>KASKO</w:t>
      </w:r>
      <w:r w:rsidR="005557E5" w:rsidRPr="00007331">
        <w:rPr>
          <w:iCs/>
          <w:color w:val="000000"/>
          <w:sz w:val="22"/>
          <w:szCs w:val="22"/>
        </w:rPr>
        <w:t xml:space="preserve"> draudimu. </w:t>
      </w:r>
    </w:p>
    <w:p w14:paraId="29F6702B" w14:textId="77777777" w:rsidR="008C495B" w:rsidRPr="00007331" w:rsidRDefault="000C03B2" w:rsidP="0077615D">
      <w:pPr>
        <w:ind w:right="-755" w:firstLine="720"/>
        <w:jc w:val="both"/>
        <w:rPr>
          <w:color w:val="000000"/>
          <w:sz w:val="22"/>
          <w:szCs w:val="22"/>
        </w:rPr>
      </w:pPr>
      <w:r w:rsidRPr="00007331">
        <w:rPr>
          <w:color w:val="000000"/>
          <w:sz w:val="22"/>
          <w:szCs w:val="22"/>
        </w:rPr>
        <w:t>4</w:t>
      </w:r>
      <w:r w:rsidR="008C495B" w:rsidRPr="00007331">
        <w:rPr>
          <w:color w:val="000000"/>
          <w:sz w:val="22"/>
          <w:szCs w:val="22"/>
        </w:rPr>
        <w:t>.7. Garantijos:</w:t>
      </w:r>
    </w:p>
    <w:p w14:paraId="6E39DE89" w14:textId="77777777" w:rsidR="00432D1E" w:rsidRPr="00007331" w:rsidRDefault="000C03B2" w:rsidP="00D3775A">
      <w:pPr>
        <w:ind w:right="-755" w:firstLine="720"/>
        <w:jc w:val="both"/>
        <w:rPr>
          <w:strike/>
          <w:color w:val="000000"/>
          <w:sz w:val="22"/>
          <w:szCs w:val="22"/>
        </w:rPr>
      </w:pPr>
      <w:r w:rsidRPr="00007331">
        <w:rPr>
          <w:color w:val="000000"/>
          <w:sz w:val="22"/>
          <w:szCs w:val="22"/>
        </w:rPr>
        <w:t>4</w:t>
      </w:r>
      <w:r w:rsidR="007E2951" w:rsidRPr="00007331">
        <w:rPr>
          <w:color w:val="000000"/>
          <w:sz w:val="22"/>
          <w:szCs w:val="22"/>
        </w:rPr>
        <w:t>.7.</w:t>
      </w:r>
      <w:r w:rsidR="008C495B" w:rsidRPr="00007331">
        <w:rPr>
          <w:color w:val="000000"/>
          <w:sz w:val="22"/>
          <w:szCs w:val="22"/>
        </w:rPr>
        <w:t>1.</w:t>
      </w:r>
      <w:r w:rsidR="007E2951" w:rsidRPr="00007331">
        <w:rPr>
          <w:color w:val="000000"/>
          <w:sz w:val="22"/>
          <w:szCs w:val="22"/>
        </w:rPr>
        <w:t xml:space="preserve"> </w:t>
      </w:r>
      <w:r w:rsidR="00432D1E" w:rsidRPr="00007331">
        <w:rPr>
          <w:iCs/>
          <w:color w:val="000000"/>
          <w:sz w:val="22"/>
          <w:szCs w:val="22"/>
        </w:rPr>
        <w:t>Tiekėjo siūloma autobuso</w:t>
      </w:r>
      <w:r w:rsidR="00B1740A" w:rsidRPr="00007331">
        <w:rPr>
          <w:iCs/>
          <w:color w:val="000000"/>
          <w:sz w:val="22"/>
          <w:szCs w:val="22"/>
        </w:rPr>
        <w:t xml:space="preserve"> </w:t>
      </w:r>
      <w:r w:rsidR="00432D1E" w:rsidRPr="00007331">
        <w:rPr>
          <w:iCs/>
          <w:color w:val="000000"/>
          <w:sz w:val="22"/>
          <w:szCs w:val="22"/>
        </w:rPr>
        <w:t xml:space="preserve">garantija taikoma visam siūlomam autobusui, įskaitant </w:t>
      </w:r>
      <w:r w:rsidR="009F2C0B" w:rsidRPr="00007331">
        <w:rPr>
          <w:iCs/>
          <w:color w:val="000000"/>
          <w:sz w:val="22"/>
          <w:szCs w:val="22"/>
        </w:rPr>
        <w:t>modifikuotus</w:t>
      </w:r>
      <w:r w:rsidR="00432D1E" w:rsidRPr="00007331">
        <w:rPr>
          <w:iCs/>
          <w:color w:val="000000"/>
          <w:sz w:val="22"/>
          <w:szCs w:val="22"/>
        </w:rPr>
        <w:t xml:space="preserve"> ar </w:t>
      </w:r>
      <w:r w:rsidR="009F2C0B" w:rsidRPr="00007331">
        <w:rPr>
          <w:iCs/>
          <w:color w:val="000000"/>
          <w:sz w:val="22"/>
          <w:szCs w:val="22"/>
        </w:rPr>
        <w:t xml:space="preserve">papildomai </w:t>
      </w:r>
      <w:r w:rsidR="00432D1E" w:rsidRPr="00007331">
        <w:rPr>
          <w:iCs/>
          <w:color w:val="000000"/>
          <w:sz w:val="22"/>
          <w:szCs w:val="22"/>
        </w:rPr>
        <w:t>įmontuotus įrenginius ar jų dalis, panaudotas medžiagas, išskyrus savaime nusidėvinčias dalis, nurodytas gamintojo dokumentuose.</w:t>
      </w:r>
    </w:p>
    <w:p w14:paraId="3D1B2176" w14:textId="77777777" w:rsidR="00B20718" w:rsidRPr="00007331" w:rsidRDefault="000C03B2" w:rsidP="0077615D">
      <w:pPr>
        <w:ind w:right="-755" w:firstLine="720"/>
        <w:jc w:val="both"/>
        <w:rPr>
          <w:sz w:val="22"/>
          <w:szCs w:val="22"/>
        </w:rPr>
      </w:pPr>
      <w:r w:rsidRPr="00007331">
        <w:rPr>
          <w:color w:val="000000"/>
          <w:sz w:val="22"/>
          <w:szCs w:val="22"/>
        </w:rPr>
        <w:t>4</w:t>
      </w:r>
      <w:r w:rsidR="00EC57BB" w:rsidRPr="00007331">
        <w:rPr>
          <w:color w:val="000000"/>
          <w:sz w:val="22"/>
          <w:szCs w:val="22"/>
        </w:rPr>
        <w:t>.</w:t>
      </w:r>
      <w:r w:rsidR="008C495B" w:rsidRPr="00007331">
        <w:rPr>
          <w:color w:val="000000"/>
          <w:sz w:val="22"/>
          <w:szCs w:val="22"/>
        </w:rPr>
        <w:t>7.2.</w:t>
      </w:r>
      <w:r w:rsidR="00C23905" w:rsidRPr="00007331">
        <w:rPr>
          <w:color w:val="000000"/>
          <w:sz w:val="22"/>
          <w:szCs w:val="22"/>
        </w:rPr>
        <w:t xml:space="preserve"> </w:t>
      </w:r>
      <w:r w:rsidR="00EC57BB" w:rsidRPr="00007331">
        <w:rPr>
          <w:sz w:val="22"/>
          <w:szCs w:val="22"/>
        </w:rPr>
        <w:t>Prekėms suteikiama Tiekėjo nurodyta garantija skaičiuojama nuo Prekių perdavimo akto pasirašymo dienos.</w:t>
      </w:r>
    </w:p>
    <w:p w14:paraId="54DF70BA" w14:textId="77777777" w:rsidR="00A0353C" w:rsidRPr="00007331" w:rsidRDefault="000C03B2" w:rsidP="0077615D">
      <w:pPr>
        <w:ind w:right="-755" w:firstLine="720"/>
        <w:jc w:val="both"/>
        <w:rPr>
          <w:strike/>
          <w:color w:val="ED7D31"/>
          <w:sz w:val="22"/>
          <w:szCs w:val="22"/>
        </w:rPr>
      </w:pPr>
      <w:r w:rsidRPr="00007331">
        <w:rPr>
          <w:sz w:val="22"/>
          <w:szCs w:val="22"/>
        </w:rPr>
        <w:t>4</w:t>
      </w:r>
      <w:r w:rsidR="008C495B" w:rsidRPr="00007331">
        <w:rPr>
          <w:sz w:val="22"/>
          <w:szCs w:val="22"/>
        </w:rPr>
        <w:t>.7.</w:t>
      </w:r>
      <w:r w:rsidR="00C23905" w:rsidRPr="00007331">
        <w:rPr>
          <w:sz w:val="22"/>
          <w:szCs w:val="22"/>
        </w:rPr>
        <w:t>3</w:t>
      </w:r>
      <w:r w:rsidR="00EC57BB" w:rsidRPr="00007331">
        <w:rPr>
          <w:sz w:val="22"/>
          <w:szCs w:val="22"/>
        </w:rPr>
        <w:t>.</w:t>
      </w:r>
      <w:r w:rsidR="00C23905" w:rsidRPr="00007331">
        <w:rPr>
          <w:sz w:val="22"/>
          <w:szCs w:val="22"/>
        </w:rPr>
        <w:t xml:space="preserve"> </w:t>
      </w:r>
      <w:r w:rsidR="00A0353C" w:rsidRPr="00007331">
        <w:rPr>
          <w:color w:val="000000"/>
          <w:sz w:val="22"/>
          <w:szCs w:val="22"/>
        </w:rPr>
        <w:t>Garantin</w:t>
      </w:r>
      <w:r w:rsidR="00094D7A" w:rsidRPr="00007331">
        <w:rPr>
          <w:color w:val="000000"/>
          <w:sz w:val="22"/>
          <w:szCs w:val="22"/>
        </w:rPr>
        <w:t>iu</w:t>
      </w:r>
      <w:r w:rsidR="00A0353C" w:rsidRPr="00007331">
        <w:rPr>
          <w:color w:val="000000"/>
          <w:sz w:val="22"/>
          <w:szCs w:val="22"/>
        </w:rPr>
        <w:t xml:space="preserve"> laikotarpiu (</w:t>
      </w:r>
      <w:r w:rsidR="00892C0D" w:rsidRPr="00007331">
        <w:rPr>
          <w:color w:val="000000"/>
          <w:sz w:val="22"/>
          <w:szCs w:val="22"/>
        </w:rPr>
        <w:t xml:space="preserve">techninės </w:t>
      </w:r>
      <w:r w:rsidR="00A0353C" w:rsidRPr="00007331">
        <w:rPr>
          <w:color w:val="000000"/>
          <w:sz w:val="22"/>
          <w:szCs w:val="22"/>
        </w:rPr>
        <w:t xml:space="preserve">specifikacijos </w:t>
      </w:r>
      <w:r w:rsidR="00804646" w:rsidRPr="00007331">
        <w:rPr>
          <w:color w:val="000000"/>
          <w:sz w:val="22"/>
          <w:szCs w:val="22"/>
        </w:rPr>
        <w:t>1.5.</w:t>
      </w:r>
      <w:r w:rsidR="00892C0D" w:rsidRPr="00007331">
        <w:rPr>
          <w:color w:val="000000"/>
          <w:sz w:val="22"/>
          <w:szCs w:val="22"/>
        </w:rPr>
        <w:t xml:space="preserve"> punkto</w:t>
      </w:r>
      <w:r w:rsidR="00804646" w:rsidRPr="00007331">
        <w:rPr>
          <w:color w:val="000000"/>
          <w:sz w:val="22"/>
          <w:szCs w:val="22"/>
        </w:rPr>
        <w:t xml:space="preserve"> reikalavimas), jei autobusas</w:t>
      </w:r>
      <w:r w:rsidR="00A0353C" w:rsidRPr="00007331">
        <w:rPr>
          <w:color w:val="000000"/>
          <w:sz w:val="22"/>
          <w:szCs w:val="22"/>
        </w:rPr>
        <w:t xml:space="preserve"> buvo eksploatuojama</w:t>
      </w:r>
      <w:r w:rsidR="00804646" w:rsidRPr="00007331">
        <w:rPr>
          <w:color w:val="000000"/>
          <w:sz w:val="22"/>
          <w:szCs w:val="22"/>
        </w:rPr>
        <w:t>s</w:t>
      </w:r>
      <w:r w:rsidR="00A0353C" w:rsidRPr="00007331">
        <w:rPr>
          <w:color w:val="000000"/>
          <w:sz w:val="22"/>
          <w:szCs w:val="22"/>
        </w:rPr>
        <w:t xml:space="preserve"> sutinka</w:t>
      </w:r>
      <w:r w:rsidR="00804646" w:rsidRPr="00007331">
        <w:rPr>
          <w:color w:val="000000"/>
          <w:sz w:val="22"/>
          <w:szCs w:val="22"/>
        </w:rPr>
        <w:t>mai su autobuso</w:t>
      </w:r>
      <w:r w:rsidR="00A0353C" w:rsidRPr="00007331">
        <w:rPr>
          <w:color w:val="000000"/>
          <w:sz w:val="22"/>
          <w:szCs w:val="22"/>
        </w:rPr>
        <w:t xml:space="preserve"> gamintojo/Tiekėjo nurodymais, sugedusius techninius mazgus, kėbulo ar salono dalis keičia ir su tuo susijusius garantinio remonto darbus, įskaitant visas transportavimo išlaidas į autobuso garantinio remonto vietą, </w:t>
      </w:r>
      <w:r w:rsidR="00A0353C" w:rsidRPr="00007331">
        <w:rPr>
          <w:iCs/>
          <w:color w:val="000000"/>
          <w:sz w:val="22"/>
          <w:szCs w:val="22"/>
        </w:rPr>
        <w:t>kai autobusas dėl gedimo negali judėti pats (pvz. variklio, varančiosios pavaros gedimas) ar kai jo eksploatacija yra pavojinga (pvz. stabdžių, vairavimo mechanizmo sistemų gedimas</w:t>
      </w:r>
      <w:r w:rsidR="00A0353C" w:rsidRPr="00007331">
        <w:rPr>
          <w:color w:val="000000"/>
          <w:sz w:val="22"/>
          <w:szCs w:val="22"/>
        </w:rPr>
        <w:t xml:space="preserve">), </w:t>
      </w:r>
      <w:r w:rsidR="00094D7A" w:rsidRPr="00007331">
        <w:rPr>
          <w:color w:val="000000"/>
          <w:sz w:val="22"/>
          <w:szCs w:val="22"/>
        </w:rPr>
        <w:t>Tiekėjas</w:t>
      </w:r>
      <w:r w:rsidR="000734B0" w:rsidRPr="00007331">
        <w:rPr>
          <w:color w:val="000000"/>
          <w:sz w:val="22"/>
          <w:szCs w:val="22"/>
        </w:rPr>
        <w:t xml:space="preserve"> </w:t>
      </w:r>
      <w:r w:rsidR="00A0353C" w:rsidRPr="00007331">
        <w:rPr>
          <w:color w:val="000000"/>
          <w:sz w:val="22"/>
          <w:szCs w:val="22"/>
        </w:rPr>
        <w:t>atlieka nemokamai</w:t>
      </w:r>
      <w:r w:rsidR="00740E2F" w:rsidRPr="00007331">
        <w:rPr>
          <w:color w:val="000000"/>
          <w:sz w:val="22"/>
          <w:szCs w:val="22"/>
        </w:rPr>
        <w:t>.</w:t>
      </w:r>
    </w:p>
    <w:p w14:paraId="1AF466A4" w14:textId="77777777" w:rsidR="00EC57BB" w:rsidRPr="00007331" w:rsidRDefault="00A0353C" w:rsidP="0077615D">
      <w:pPr>
        <w:ind w:right="-755" w:firstLine="720"/>
        <w:jc w:val="both"/>
        <w:rPr>
          <w:color w:val="000000"/>
          <w:sz w:val="22"/>
          <w:szCs w:val="22"/>
        </w:rPr>
      </w:pPr>
      <w:r w:rsidRPr="00007331">
        <w:rPr>
          <w:color w:val="000000"/>
          <w:sz w:val="22"/>
          <w:szCs w:val="22"/>
        </w:rPr>
        <w:t>Pastaba: Šio punkto re</w:t>
      </w:r>
      <w:r w:rsidR="00804646" w:rsidRPr="00007331">
        <w:rPr>
          <w:color w:val="000000"/>
          <w:sz w:val="22"/>
          <w:szCs w:val="22"/>
        </w:rPr>
        <w:t>ikalavimai netaikomi, jei autobuso ar jo</w:t>
      </w:r>
      <w:r w:rsidRPr="00007331">
        <w:rPr>
          <w:color w:val="000000"/>
          <w:sz w:val="22"/>
          <w:szCs w:val="22"/>
        </w:rPr>
        <w:t xml:space="preserve"> atskirų mazgų gedimai </w:t>
      </w:r>
      <w:r w:rsidR="00804646" w:rsidRPr="00007331">
        <w:rPr>
          <w:color w:val="000000"/>
          <w:sz w:val="22"/>
          <w:szCs w:val="22"/>
        </w:rPr>
        <w:t>atsirado dėl autobuso</w:t>
      </w:r>
      <w:r w:rsidRPr="00007331">
        <w:rPr>
          <w:color w:val="000000"/>
          <w:sz w:val="22"/>
          <w:szCs w:val="22"/>
        </w:rPr>
        <w:t xml:space="preserve"> </w:t>
      </w:r>
      <w:r w:rsidR="00DD5EBF" w:rsidRPr="00007331">
        <w:rPr>
          <w:color w:val="000000"/>
          <w:sz w:val="22"/>
          <w:szCs w:val="22"/>
        </w:rPr>
        <w:t>naudotojo</w:t>
      </w:r>
      <w:r w:rsidRPr="00007331">
        <w:rPr>
          <w:color w:val="000000"/>
          <w:sz w:val="22"/>
          <w:szCs w:val="22"/>
        </w:rPr>
        <w:t xml:space="preserve"> ar kitų asmenų kaltės, kokių n</w:t>
      </w:r>
      <w:r w:rsidR="00DD5EBF" w:rsidRPr="00007331">
        <w:rPr>
          <w:color w:val="000000"/>
          <w:sz w:val="22"/>
          <w:szCs w:val="22"/>
        </w:rPr>
        <w:t>ors išorinio poveikio</w:t>
      </w:r>
      <w:r w:rsidR="00804646" w:rsidRPr="00007331">
        <w:rPr>
          <w:color w:val="000000"/>
          <w:sz w:val="22"/>
          <w:szCs w:val="22"/>
        </w:rPr>
        <w:t>, jei autobusas</w:t>
      </w:r>
      <w:r w:rsidRPr="00007331">
        <w:rPr>
          <w:color w:val="000000"/>
          <w:sz w:val="22"/>
          <w:szCs w:val="22"/>
        </w:rPr>
        <w:t xml:space="preserve"> buvo eksploatuojama</w:t>
      </w:r>
      <w:r w:rsidR="00094D7A" w:rsidRPr="00007331">
        <w:rPr>
          <w:color w:val="000000"/>
          <w:sz w:val="22"/>
          <w:szCs w:val="22"/>
        </w:rPr>
        <w:t>s</w:t>
      </w:r>
      <w:r w:rsidRPr="00007331">
        <w:rPr>
          <w:color w:val="000000"/>
          <w:sz w:val="22"/>
          <w:szCs w:val="22"/>
        </w:rPr>
        <w:t xml:space="preserve"> nesilaikant gamintojo/Tiekėjo nurodym</w:t>
      </w:r>
      <w:r w:rsidR="00804646" w:rsidRPr="00007331">
        <w:rPr>
          <w:color w:val="000000"/>
          <w:sz w:val="22"/>
          <w:szCs w:val="22"/>
        </w:rPr>
        <w:t xml:space="preserve">ų, </w:t>
      </w:r>
      <w:r w:rsidR="00094D7A" w:rsidRPr="00007331">
        <w:rPr>
          <w:color w:val="000000"/>
          <w:sz w:val="22"/>
          <w:szCs w:val="22"/>
        </w:rPr>
        <w:t>pateiktų</w:t>
      </w:r>
      <w:r w:rsidR="008711A2" w:rsidRPr="00007331">
        <w:rPr>
          <w:color w:val="000000"/>
          <w:sz w:val="22"/>
          <w:szCs w:val="22"/>
        </w:rPr>
        <w:t xml:space="preserve"> </w:t>
      </w:r>
      <w:r w:rsidR="00804646" w:rsidRPr="00007331">
        <w:rPr>
          <w:color w:val="000000"/>
          <w:sz w:val="22"/>
          <w:szCs w:val="22"/>
        </w:rPr>
        <w:t>kartu su autobusu</w:t>
      </w:r>
      <w:r w:rsidRPr="00007331">
        <w:rPr>
          <w:color w:val="000000"/>
          <w:sz w:val="22"/>
          <w:szCs w:val="22"/>
        </w:rPr>
        <w:t>. Tokiu atveju</w:t>
      </w:r>
      <w:r w:rsidR="00804646" w:rsidRPr="00007331">
        <w:rPr>
          <w:color w:val="000000"/>
          <w:sz w:val="22"/>
          <w:szCs w:val="22"/>
        </w:rPr>
        <w:t xml:space="preserve"> autobusa</w:t>
      </w:r>
      <w:r w:rsidR="004B55C0" w:rsidRPr="00007331">
        <w:rPr>
          <w:color w:val="000000"/>
          <w:sz w:val="22"/>
          <w:szCs w:val="22"/>
        </w:rPr>
        <w:t>s</w:t>
      </w:r>
      <w:r w:rsidRPr="00007331">
        <w:rPr>
          <w:color w:val="000000"/>
          <w:sz w:val="22"/>
          <w:szCs w:val="22"/>
        </w:rPr>
        <w:t xml:space="preserve"> remontuojam</w:t>
      </w:r>
      <w:r w:rsidR="004B55C0" w:rsidRPr="00007331">
        <w:rPr>
          <w:color w:val="000000"/>
          <w:sz w:val="22"/>
          <w:szCs w:val="22"/>
        </w:rPr>
        <w:t>as</w:t>
      </w:r>
      <w:r w:rsidRPr="00007331">
        <w:rPr>
          <w:color w:val="000000"/>
          <w:sz w:val="22"/>
          <w:szCs w:val="22"/>
        </w:rPr>
        <w:t xml:space="preserve"> ne Tiekėjo sąskaita.</w:t>
      </w:r>
      <w:r w:rsidR="00517976" w:rsidRPr="00007331">
        <w:rPr>
          <w:color w:val="000000"/>
          <w:sz w:val="22"/>
          <w:szCs w:val="22"/>
        </w:rPr>
        <w:t xml:space="preserve"> Tiekėjas privalo nurodyti priežastis dėl ko nėra taikomas garantinis remontas ir iš anskto suderinti atliekamų darbų sąlygas (apimtis, sąmatą, trukmę). </w:t>
      </w:r>
    </w:p>
    <w:p w14:paraId="2D12579A" w14:textId="77777777" w:rsidR="00B20718" w:rsidRPr="00007331" w:rsidRDefault="000C03B2" w:rsidP="0077615D">
      <w:pPr>
        <w:ind w:right="-755" w:firstLine="720"/>
        <w:jc w:val="both"/>
        <w:rPr>
          <w:color w:val="000000"/>
          <w:sz w:val="22"/>
          <w:szCs w:val="22"/>
        </w:rPr>
      </w:pPr>
      <w:r w:rsidRPr="00007331">
        <w:rPr>
          <w:color w:val="000000"/>
          <w:sz w:val="22"/>
          <w:szCs w:val="22"/>
        </w:rPr>
        <w:t>4</w:t>
      </w:r>
      <w:r w:rsidR="00804646" w:rsidRPr="00007331">
        <w:rPr>
          <w:color w:val="000000"/>
          <w:sz w:val="22"/>
          <w:szCs w:val="22"/>
        </w:rPr>
        <w:t>.7.</w:t>
      </w:r>
      <w:r w:rsidR="000E1278" w:rsidRPr="00007331">
        <w:rPr>
          <w:color w:val="000000"/>
          <w:sz w:val="22"/>
          <w:szCs w:val="22"/>
        </w:rPr>
        <w:t>4</w:t>
      </w:r>
      <w:r w:rsidR="00804646" w:rsidRPr="00007331">
        <w:rPr>
          <w:color w:val="000000"/>
          <w:sz w:val="22"/>
          <w:szCs w:val="22"/>
        </w:rPr>
        <w:t xml:space="preserve">. </w:t>
      </w:r>
      <w:r w:rsidR="00804646" w:rsidRPr="00007331">
        <w:rPr>
          <w:sz w:val="22"/>
          <w:szCs w:val="22"/>
        </w:rPr>
        <w:t>Garantinis remontas</w:t>
      </w:r>
      <w:r w:rsidR="00B20718" w:rsidRPr="00007331">
        <w:rPr>
          <w:sz w:val="22"/>
          <w:szCs w:val="22"/>
        </w:rPr>
        <w:t xml:space="preserve"> turi būti</w:t>
      </w:r>
      <w:r w:rsidR="00804646" w:rsidRPr="00007331">
        <w:rPr>
          <w:sz w:val="22"/>
          <w:szCs w:val="22"/>
        </w:rPr>
        <w:t xml:space="preserve"> atlik</w:t>
      </w:r>
      <w:r w:rsidR="00094D7A" w:rsidRPr="00007331">
        <w:rPr>
          <w:sz w:val="22"/>
          <w:szCs w:val="22"/>
        </w:rPr>
        <w:t>t</w:t>
      </w:r>
      <w:r w:rsidR="00804646" w:rsidRPr="00007331">
        <w:rPr>
          <w:sz w:val="22"/>
          <w:szCs w:val="22"/>
        </w:rPr>
        <w:t>as ne ilgiau kaip per 3 darbo dienas nuo autobuso</w:t>
      </w:r>
      <w:r w:rsidR="00B20718" w:rsidRPr="00007331">
        <w:rPr>
          <w:sz w:val="22"/>
          <w:szCs w:val="22"/>
        </w:rPr>
        <w:t xml:space="preserve"> priėmimo į </w:t>
      </w:r>
      <w:r w:rsidR="0077615D" w:rsidRPr="00007331">
        <w:rPr>
          <w:sz w:val="22"/>
          <w:szCs w:val="22"/>
        </w:rPr>
        <w:t xml:space="preserve">remonto </w:t>
      </w:r>
      <w:r w:rsidR="00804646" w:rsidRPr="00007331">
        <w:rPr>
          <w:sz w:val="22"/>
          <w:szCs w:val="22"/>
        </w:rPr>
        <w:t>įmonę dienos. Tiekėjas</w:t>
      </w:r>
      <w:r w:rsidR="00B20718" w:rsidRPr="00007331">
        <w:rPr>
          <w:sz w:val="22"/>
          <w:szCs w:val="22"/>
        </w:rPr>
        <w:t>,</w:t>
      </w:r>
      <w:r w:rsidR="00804646" w:rsidRPr="00007331">
        <w:rPr>
          <w:sz w:val="22"/>
          <w:szCs w:val="22"/>
        </w:rPr>
        <w:t xml:space="preserve"> per šį terminą neatlikęs autobuso</w:t>
      </w:r>
      <w:r w:rsidR="00B20718" w:rsidRPr="00007331">
        <w:rPr>
          <w:sz w:val="22"/>
          <w:szCs w:val="22"/>
        </w:rPr>
        <w:t xml:space="preserve"> remonto, įsipareigoja</w:t>
      </w:r>
      <w:r w:rsidR="005B095C" w:rsidRPr="00007331">
        <w:rPr>
          <w:sz w:val="22"/>
          <w:szCs w:val="22"/>
        </w:rPr>
        <w:t xml:space="preserve"> per 3 darbo dienas</w:t>
      </w:r>
      <w:r w:rsidR="00B20718" w:rsidRPr="00007331">
        <w:rPr>
          <w:sz w:val="22"/>
          <w:szCs w:val="22"/>
        </w:rPr>
        <w:t xml:space="preserve"> įstatymų nustatyta tvarka ne</w:t>
      </w:r>
      <w:r w:rsidR="00804646" w:rsidRPr="00007331">
        <w:rPr>
          <w:sz w:val="22"/>
          <w:szCs w:val="22"/>
        </w:rPr>
        <w:t xml:space="preserve">atlyginamai suteikti autobuso </w:t>
      </w:r>
      <w:r w:rsidR="00042F9D" w:rsidRPr="00007331">
        <w:rPr>
          <w:sz w:val="22"/>
          <w:szCs w:val="22"/>
        </w:rPr>
        <w:t>naudotojui</w:t>
      </w:r>
      <w:r w:rsidR="00B20718" w:rsidRPr="00007331">
        <w:rPr>
          <w:sz w:val="22"/>
          <w:szCs w:val="22"/>
        </w:rPr>
        <w:t xml:space="preserve"> kitą lygiavertę transporto priemonę</w:t>
      </w:r>
      <w:r w:rsidR="00B31B2B" w:rsidRPr="00007331">
        <w:rPr>
          <w:sz w:val="22"/>
          <w:szCs w:val="22"/>
        </w:rPr>
        <w:t xml:space="preserve"> (gali būti suteikiamas </w:t>
      </w:r>
      <w:r w:rsidR="00440345" w:rsidRPr="00007331">
        <w:rPr>
          <w:sz w:val="22"/>
          <w:szCs w:val="22"/>
        </w:rPr>
        <w:t xml:space="preserve">naujas arba naudotas autobusas arba </w:t>
      </w:r>
      <w:r w:rsidR="00042F9D" w:rsidRPr="00007331">
        <w:rPr>
          <w:sz w:val="22"/>
          <w:szCs w:val="22"/>
        </w:rPr>
        <w:t xml:space="preserve">autobusas su </w:t>
      </w:r>
      <w:r w:rsidR="00440345" w:rsidRPr="00007331">
        <w:rPr>
          <w:sz w:val="22"/>
          <w:szCs w:val="22"/>
        </w:rPr>
        <w:t xml:space="preserve">tinkamos kvalifikacijos </w:t>
      </w:r>
      <w:r w:rsidR="00042F9D" w:rsidRPr="00007331">
        <w:rPr>
          <w:sz w:val="22"/>
          <w:szCs w:val="22"/>
        </w:rPr>
        <w:t>vairuotoju</w:t>
      </w:r>
      <w:r w:rsidR="00B31B2B" w:rsidRPr="00007331">
        <w:rPr>
          <w:sz w:val="22"/>
          <w:szCs w:val="22"/>
        </w:rPr>
        <w:t>)</w:t>
      </w:r>
      <w:r w:rsidR="00B20718" w:rsidRPr="00007331">
        <w:rPr>
          <w:sz w:val="22"/>
          <w:szCs w:val="22"/>
        </w:rPr>
        <w:t xml:space="preserve">, o jei nesuteikia – sumokėti už kitos, </w:t>
      </w:r>
      <w:r w:rsidR="002F688A" w:rsidRPr="00007331">
        <w:rPr>
          <w:sz w:val="22"/>
          <w:szCs w:val="22"/>
        </w:rPr>
        <w:t xml:space="preserve">naudotojo </w:t>
      </w:r>
      <w:r w:rsidR="00B20718" w:rsidRPr="00007331">
        <w:rPr>
          <w:sz w:val="22"/>
          <w:szCs w:val="22"/>
        </w:rPr>
        <w:t>užsakytos transporto priemonės naudojimo išlaidas tol, kol bus suremontuota</w:t>
      </w:r>
      <w:r w:rsidR="001D478E" w:rsidRPr="00007331">
        <w:rPr>
          <w:sz w:val="22"/>
          <w:szCs w:val="22"/>
        </w:rPr>
        <w:t>s</w:t>
      </w:r>
      <w:r w:rsidR="00B20718" w:rsidRPr="00007331">
        <w:rPr>
          <w:sz w:val="22"/>
          <w:szCs w:val="22"/>
        </w:rPr>
        <w:t xml:space="preserve"> </w:t>
      </w:r>
      <w:r w:rsidR="001D478E" w:rsidRPr="00007331">
        <w:rPr>
          <w:sz w:val="22"/>
          <w:szCs w:val="22"/>
        </w:rPr>
        <w:t>autobusas</w:t>
      </w:r>
      <w:r w:rsidR="00B20718" w:rsidRPr="00007331">
        <w:rPr>
          <w:sz w:val="22"/>
          <w:szCs w:val="22"/>
        </w:rPr>
        <w:t>.</w:t>
      </w:r>
      <w:r w:rsidR="005B095C" w:rsidRPr="00007331">
        <w:rPr>
          <w:sz w:val="22"/>
          <w:szCs w:val="22"/>
        </w:rPr>
        <w:t xml:space="preserve"> </w:t>
      </w:r>
    </w:p>
    <w:p w14:paraId="51CE51D8" w14:textId="77777777" w:rsidR="001F42DC" w:rsidRPr="001F42DC" w:rsidRDefault="001F42DC" w:rsidP="001F42DC">
      <w:pPr>
        <w:ind w:right="-755" w:firstLine="720"/>
        <w:jc w:val="both"/>
        <w:rPr>
          <w:sz w:val="22"/>
          <w:szCs w:val="22"/>
        </w:rPr>
      </w:pPr>
      <w:r w:rsidRPr="001F42DC">
        <w:rPr>
          <w:sz w:val="22"/>
          <w:szCs w:val="22"/>
        </w:rPr>
        <w:t xml:space="preserve">4.7.5. Tiekėjas kartu su pasiūlymu turi pateikti Prekės garantijos galiojimo ir techninio aptarnavimo sąlygas. Sąlygose turi būti nurodyta kontaktinė informacija su įmonės pavadinimu, tiksliu adresu, telefono numeriu kur būtų atliekamas Autobuso garantinis remontas, periodinis techninis aptarnavimas, atsarginių dalių pardavimas; </w:t>
      </w:r>
    </w:p>
    <w:p w14:paraId="6CC8AEE7" w14:textId="0B26756A" w:rsidR="001F42DC" w:rsidRDefault="001F42DC" w:rsidP="001F42DC">
      <w:pPr>
        <w:ind w:right="-755" w:firstLine="720"/>
        <w:jc w:val="both"/>
        <w:rPr>
          <w:sz w:val="22"/>
          <w:szCs w:val="22"/>
        </w:rPr>
      </w:pPr>
      <w:r w:rsidRPr="001F42DC">
        <w:rPr>
          <w:sz w:val="22"/>
          <w:szCs w:val="22"/>
        </w:rPr>
        <w:t>4.7.6. Techninis aptarnavimas, negarantinis remontas, atsarginių dalių pardavimas turi būti atliekami Lietuvos teritorijoje</w:t>
      </w:r>
      <w:r>
        <w:rPr>
          <w:sz w:val="22"/>
          <w:szCs w:val="22"/>
        </w:rPr>
        <w:t>.</w:t>
      </w:r>
    </w:p>
    <w:p w14:paraId="33B7875D" w14:textId="69EAC3C9" w:rsidR="008E6E24" w:rsidRPr="00007331" w:rsidRDefault="000C03B2" w:rsidP="008E6E24">
      <w:pPr>
        <w:ind w:right="-755" w:firstLine="720"/>
        <w:jc w:val="both"/>
        <w:rPr>
          <w:strike/>
          <w:color w:val="000000"/>
          <w:sz w:val="22"/>
          <w:szCs w:val="22"/>
        </w:rPr>
      </w:pPr>
      <w:r w:rsidRPr="00007331">
        <w:rPr>
          <w:sz w:val="22"/>
          <w:szCs w:val="22"/>
        </w:rPr>
        <w:t>4</w:t>
      </w:r>
      <w:r w:rsidR="001D478E" w:rsidRPr="00007331">
        <w:rPr>
          <w:sz w:val="22"/>
          <w:szCs w:val="22"/>
        </w:rPr>
        <w:t xml:space="preserve">.8. </w:t>
      </w:r>
      <w:r w:rsidR="00C76443" w:rsidRPr="00007331">
        <w:rPr>
          <w:color w:val="000000"/>
          <w:sz w:val="22"/>
          <w:szCs w:val="22"/>
        </w:rPr>
        <w:t>Autobuso</w:t>
      </w:r>
      <w:r w:rsidR="008E6E24" w:rsidRPr="00007331">
        <w:rPr>
          <w:color w:val="000000"/>
          <w:sz w:val="22"/>
          <w:szCs w:val="22"/>
        </w:rPr>
        <w:t xml:space="preserve"> perdavimo metu turi būti p</w:t>
      </w:r>
      <w:r w:rsidR="00C76443" w:rsidRPr="00007331">
        <w:rPr>
          <w:color w:val="000000"/>
          <w:sz w:val="22"/>
          <w:szCs w:val="22"/>
        </w:rPr>
        <w:t>akankamai degalų, kad autobusas</w:t>
      </w:r>
      <w:r w:rsidR="008E6E24" w:rsidRPr="00007331">
        <w:rPr>
          <w:color w:val="000000"/>
          <w:sz w:val="22"/>
          <w:szCs w:val="22"/>
        </w:rPr>
        <w:t xml:space="preserve"> galėtų nuvažiuoti ne </w:t>
      </w:r>
      <w:r w:rsidR="006F4480" w:rsidRPr="00007331">
        <w:rPr>
          <w:color w:val="000000"/>
          <w:sz w:val="22"/>
          <w:szCs w:val="22"/>
        </w:rPr>
        <w:t>trumpesnį</w:t>
      </w:r>
      <w:r w:rsidR="00855C07" w:rsidRPr="00007331">
        <w:rPr>
          <w:color w:val="000000"/>
          <w:sz w:val="22"/>
          <w:szCs w:val="22"/>
        </w:rPr>
        <w:t xml:space="preserve"> kaip 30 km</w:t>
      </w:r>
      <w:r w:rsidR="006F4480" w:rsidRPr="00007331">
        <w:rPr>
          <w:color w:val="000000"/>
          <w:sz w:val="22"/>
          <w:szCs w:val="22"/>
        </w:rPr>
        <w:t xml:space="preserve"> atstumą. </w:t>
      </w:r>
    </w:p>
    <w:p w14:paraId="22D0BB27" w14:textId="77777777" w:rsidR="000538D1" w:rsidRPr="00007331" w:rsidRDefault="000538D1" w:rsidP="00740E2F">
      <w:pPr>
        <w:ind w:right="-755"/>
        <w:jc w:val="both"/>
        <w:rPr>
          <w:b/>
          <w:color w:val="000000"/>
          <w:sz w:val="22"/>
          <w:szCs w:val="22"/>
        </w:rPr>
      </w:pPr>
    </w:p>
    <w:p w14:paraId="3CA87BC5" w14:textId="77777777" w:rsidR="00E5661C" w:rsidRPr="00007331" w:rsidRDefault="000C03B2" w:rsidP="0077615D">
      <w:pPr>
        <w:ind w:right="-755" w:firstLine="720"/>
        <w:jc w:val="both"/>
        <w:rPr>
          <w:b/>
          <w:color w:val="000000"/>
          <w:sz w:val="22"/>
          <w:szCs w:val="22"/>
        </w:rPr>
      </w:pPr>
      <w:r w:rsidRPr="00007331">
        <w:rPr>
          <w:b/>
          <w:color w:val="000000"/>
          <w:sz w:val="22"/>
          <w:szCs w:val="22"/>
        </w:rPr>
        <w:t>5</w:t>
      </w:r>
      <w:r w:rsidR="001D478E" w:rsidRPr="00007331">
        <w:rPr>
          <w:b/>
          <w:color w:val="000000"/>
          <w:sz w:val="22"/>
          <w:szCs w:val="22"/>
        </w:rPr>
        <w:t>. Prekių pristatymo terminai:</w:t>
      </w:r>
    </w:p>
    <w:p w14:paraId="26A0FBAD" w14:textId="77777777" w:rsidR="00E5661C" w:rsidRPr="00007331" w:rsidRDefault="000C03B2" w:rsidP="0077615D">
      <w:pPr>
        <w:ind w:right="-755" w:firstLine="720"/>
        <w:jc w:val="both"/>
        <w:rPr>
          <w:color w:val="000000"/>
          <w:sz w:val="22"/>
          <w:szCs w:val="22"/>
        </w:rPr>
      </w:pPr>
      <w:r w:rsidRPr="00007331">
        <w:rPr>
          <w:color w:val="000000"/>
          <w:sz w:val="22"/>
          <w:szCs w:val="22"/>
        </w:rPr>
        <w:t>5</w:t>
      </w:r>
      <w:r w:rsidR="001D478E" w:rsidRPr="00007331">
        <w:rPr>
          <w:color w:val="000000"/>
          <w:sz w:val="22"/>
          <w:szCs w:val="22"/>
        </w:rPr>
        <w:t>.1. Prekių</w:t>
      </w:r>
      <w:r w:rsidR="00E5661C" w:rsidRPr="00007331">
        <w:rPr>
          <w:color w:val="000000"/>
          <w:sz w:val="22"/>
          <w:szCs w:val="22"/>
        </w:rPr>
        <w:t xml:space="preserve"> pristatymo terminas –</w:t>
      </w:r>
      <w:r w:rsidR="00707019" w:rsidRPr="00007331">
        <w:rPr>
          <w:color w:val="000000"/>
          <w:sz w:val="22"/>
          <w:szCs w:val="22"/>
        </w:rPr>
        <w:t xml:space="preserve"> </w:t>
      </w:r>
      <w:r w:rsidR="0028572D" w:rsidRPr="00007331">
        <w:rPr>
          <w:color w:val="000000"/>
          <w:sz w:val="22"/>
          <w:szCs w:val="22"/>
        </w:rPr>
        <w:t xml:space="preserve">ne ilgiau kaip </w:t>
      </w:r>
      <w:r w:rsidR="00BF7827" w:rsidRPr="00007331">
        <w:rPr>
          <w:color w:val="000000"/>
          <w:sz w:val="22"/>
          <w:szCs w:val="22"/>
          <w:lang w:val="en-US"/>
        </w:rPr>
        <w:t xml:space="preserve">10 </w:t>
      </w:r>
      <w:r w:rsidR="00673447" w:rsidRPr="00007331">
        <w:rPr>
          <w:color w:val="000000"/>
          <w:sz w:val="22"/>
          <w:szCs w:val="22"/>
          <w:lang w:val="en-US"/>
        </w:rPr>
        <w:t>m</w:t>
      </w:r>
      <w:r w:rsidR="00673447" w:rsidRPr="00007331">
        <w:rPr>
          <w:color w:val="000000"/>
          <w:sz w:val="22"/>
          <w:szCs w:val="22"/>
        </w:rPr>
        <w:t xml:space="preserve">ėn. </w:t>
      </w:r>
      <w:r w:rsidR="00CE36CA" w:rsidRPr="00007331">
        <w:rPr>
          <w:color w:val="000000"/>
          <w:sz w:val="22"/>
          <w:szCs w:val="22"/>
        </w:rPr>
        <w:t>nuo sutarties įsigaliojimo dienos. Prekių pristatymo terminas gali būti pratęstas esant</w:t>
      </w:r>
      <w:r w:rsidR="00974CBE" w:rsidRPr="00007331">
        <w:rPr>
          <w:color w:val="000000"/>
          <w:sz w:val="22"/>
          <w:szCs w:val="22"/>
        </w:rPr>
        <w:t xml:space="preserve"> pagrįstoms nenumatytoms aplinkybėms</w:t>
      </w:r>
      <w:r w:rsidR="00BF7827" w:rsidRPr="00007331">
        <w:rPr>
          <w:color w:val="000000"/>
          <w:sz w:val="22"/>
          <w:szCs w:val="22"/>
        </w:rPr>
        <w:t xml:space="preserve"> </w:t>
      </w:r>
      <w:r w:rsidR="00BF7827" w:rsidRPr="00007331">
        <w:rPr>
          <w:color w:val="000000"/>
          <w:sz w:val="22"/>
          <w:szCs w:val="22"/>
          <w:lang w:val="en-US"/>
        </w:rPr>
        <w:t>2 m</w:t>
      </w:r>
      <w:r w:rsidR="00BF7827" w:rsidRPr="00007331">
        <w:rPr>
          <w:color w:val="000000"/>
          <w:sz w:val="22"/>
          <w:szCs w:val="22"/>
        </w:rPr>
        <w:t>ėnesiams</w:t>
      </w:r>
      <w:r w:rsidR="00974CBE" w:rsidRPr="00007331">
        <w:rPr>
          <w:color w:val="000000"/>
          <w:sz w:val="22"/>
          <w:szCs w:val="22"/>
        </w:rPr>
        <w:t>.</w:t>
      </w:r>
      <w:r w:rsidR="00E5661C" w:rsidRPr="00007331">
        <w:rPr>
          <w:color w:val="000000"/>
          <w:sz w:val="22"/>
          <w:szCs w:val="22"/>
        </w:rPr>
        <w:t xml:space="preserve"> Pristatymo data laikoma </w:t>
      </w:r>
      <w:r w:rsidR="001D478E" w:rsidRPr="00007331">
        <w:rPr>
          <w:color w:val="000000"/>
          <w:sz w:val="22"/>
          <w:szCs w:val="22"/>
        </w:rPr>
        <w:t>autobuso p</w:t>
      </w:r>
      <w:r w:rsidR="00E5661C" w:rsidRPr="00007331">
        <w:rPr>
          <w:color w:val="000000"/>
          <w:sz w:val="22"/>
          <w:szCs w:val="22"/>
        </w:rPr>
        <w:t>erdavimo</w:t>
      </w:r>
      <w:r w:rsidR="00EB060A" w:rsidRPr="00007331">
        <w:rPr>
          <w:color w:val="000000"/>
          <w:sz w:val="22"/>
          <w:szCs w:val="22"/>
        </w:rPr>
        <w:t>-priėmimo</w:t>
      </w:r>
      <w:r w:rsidR="00E5661C" w:rsidRPr="00007331">
        <w:rPr>
          <w:color w:val="000000"/>
          <w:sz w:val="22"/>
          <w:szCs w:val="22"/>
        </w:rPr>
        <w:t xml:space="preserve"> akto </w:t>
      </w:r>
      <w:r w:rsidR="001D478E" w:rsidRPr="00007331">
        <w:rPr>
          <w:color w:val="000000"/>
          <w:sz w:val="22"/>
          <w:szCs w:val="22"/>
        </w:rPr>
        <w:t xml:space="preserve">pasirašymo </w:t>
      </w:r>
      <w:r w:rsidR="00E5661C" w:rsidRPr="00007331">
        <w:rPr>
          <w:color w:val="000000"/>
          <w:sz w:val="22"/>
          <w:szCs w:val="22"/>
        </w:rPr>
        <w:t>data.</w:t>
      </w:r>
    </w:p>
    <w:p w14:paraId="08E3DDCA" w14:textId="77777777" w:rsidR="00E2640D" w:rsidRPr="00007331" w:rsidRDefault="00E2640D" w:rsidP="001A3341">
      <w:pPr>
        <w:jc w:val="both"/>
        <w:rPr>
          <w:color w:val="000000"/>
          <w:sz w:val="22"/>
          <w:szCs w:val="22"/>
        </w:rPr>
      </w:pPr>
    </w:p>
    <w:p w14:paraId="28C03BDE" w14:textId="77777777" w:rsidR="008605EB" w:rsidRPr="00007331" w:rsidRDefault="000C03B2" w:rsidP="002E13F2">
      <w:pPr>
        <w:ind w:right="-755" w:firstLine="720"/>
        <w:jc w:val="both"/>
        <w:rPr>
          <w:b/>
          <w:color w:val="000000"/>
          <w:sz w:val="22"/>
          <w:szCs w:val="22"/>
        </w:rPr>
      </w:pPr>
      <w:r w:rsidRPr="00007331">
        <w:rPr>
          <w:b/>
          <w:color w:val="000000"/>
          <w:sz w:val="22"/>
          <w:szCs w:val="22"/>
        </w:rPr>
        <w:t>6</w:t>
      </w:r>
      <w:r w:rsidR="008605EB" w:rsidRPr="00007331">
        <w:rPr>
          <w:b/>
          <w:color w:val="000000"/>
          <w:sz w:val="22"/>
          <w:szCs w:val="22"/>
        </w:rPr>
        <w:t>. Autobuso perdavim</w:t>
      </w:r>
      <w:r w:rsidR="00361361" w:rsidRPr="00007331">
        <w:rPr>
          <w:b/>
          <w:color w:val="000000"/>
          <w:sz w:val="22"/>
          <w:szCs w:val="22"/>
        </w:rPr>
        <w:t>as</w:t>
      </w:r>
      <w:r w:rsidR="008605EB" w:rsidRPr="00007331">
        <w:rPr>
          <w:b/>
          <w:color w:val="000000"/>
          <w:sz w:val="22"/>
          <w:szCs w:val="22"/>
        </w:rPr>
        <w:t>:</w:t>
      </w:r>
    </w:p>
    <w:p w14:paraId="71C570F0" w14:textId="77777777" w:rsidR="00407ECD" w:rsidRPr="00AF308A" w:rsidRDefault="000C03B2" w:rsidP="002E13F2">
      <w:pPr>
        <w:ind w:right="-755" w:firstLine="720"/>
        <w:jc w:val="both"/>
        <w:rPr>
          <w:sz w:val="22"/>
          <w:szCs w:val="22"/>
        </w:rPr>
      </w:pPr>
      <w:r w:rsidRPr="00007331">
        <w:rPr>
          <w:color w:val="000000"/>
          <w:sz w:val="22"/>
          <w:szCs w:val="22"/>
        </w:rPr>
        <w:t>6</w:t>
      </w:r>
      <w:r w:rsidR="008605EB" w:rsidRPr="00007331">
        <w:rPr>
          <w:color w:val="000000"/>
          <w:sz w:val="22"/>
          <w:szCs w:val="22"/>
        </w:rPr>
        <w:t xml:space="preserve">.1. </w:t>
      </w:r>
      <w:r w:rsidR="00361361" w:rsidRPr="00007331">
        <w:rPr>
          <w:color w:val="000000"/>
          <w:sz w:val="22"/>
          <w:szCs w:val="22"/>
        </w:rPr>
        <w:t>Autobusas turi būti pristatytas Tiekėjo lėšomis Perkančiosios organizacijos nurodytu adresu</w:t>
      </w:r>
      <w:r w:rsidR="00CF3721" w:rsidRPr="00007331">
        <w:rPr>
          <w:color w:val="000000"/>
          <w:sz w:val="22"/>
          <w:szCs w:val="22"/>
        </w:rPr>
        <w:t xml:space="preserve"> </w:t>
      </w:r>
      <w:r w:rsidR="00CF3721" w:rsidRPr="003F7F51">
        <w:rPr>
          <w:sz w:val="22"/>
          <w:szCs w:val="22"/>
        </w:rPr>
        <w:t>Lietuvos teritorijoje</w:t>
      </w:r>
      <w:r w:rsidR="00361361" w:rsidRPr="003F7F51">
        <w:rPr>
          <w:sz w:val="22"/>
          <w:szCs w:val="22"/>
        </w:rPr>
        <w:t>.</w:t>
      </w:r>
    </w:p>
    <w:sectPr w:rsidR="00407ECD" w:rsidRPr="00AF308A" w:rsidSect="00B73936">
      <w:pgSz w:w="16838" w:h="11906" w:orient="landscape"/>
      <w:pgMar w:top="540" w:right="1358" w:bottom="63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072520" w14:textId="77777777" w:rsidR="007B10B2" w:rsidRDefault="007B10B2" w:rsidP="00006ACA">
      <w:r>
        <w:separator/>
      </w:r>
    </w:p>
  </w:endnote>
  <w:endnote w:type="continuationSeparator" w:id="0">
    <w:p w14:paraId="4767FD12" w14:textId="77777777" w:rsidR="007B10B2" w:rsidRDefault="007B10B2" w:rsidP="00006A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780BAF" w14:textId="77777777" w:rsidR="007B10B2" w:rsidRDefault="007B10B2" w:rsidP="00006ACA">
      <w:r>
        <w:separator/>
      </w:r>
    </w:p>
  </w:footnote>
  <w:footnote w:type="continuationSeparator" w:id="0">
    <w:p w14:paraId="000B3D09" w14:textId="77777777" w:rsidR="007B10B2" w:rsidRDefault="007B10B2" w:rsidP="00006A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02E91"/>
    <w:multiLevelType w:val="multilevel"/>
    <w:tmpl w:val="B2864B84"/>
    <w:lvl w:ilvl="0">
      <w:start w:val="1"/>
      <w:numFmt w:val="decimal"/>
      <w:lvlText w:val="%1."/>
      <w:lvlJc w:val="left"/>
      <w:pPr>
        <w:ind w:left="536" w:hanging="360"/>
      </w:pPr>
      <w:rPr>
        <w:rFonts w:hint="default"/>
      </w:rPr>
    </w:lvl>
    <w:lvl w:ilvl="1">
      <w:start w:val="39"/>
      <w:numFmt w:val="decimal"/>
      <w:isLgl/>
      <w:lvlText w:val="%1.%2."/>
      <w:lvlJc w:val="left"/>
      <w:pPr>
        <w:ind w:left="716" w:hanging="540"/>
      </w:pPr>
      <w:rPr>
        <w:rFonts w:hint="default"/>
        <w:color w:val="000000"/>
      </w:rPr>
    </w:lvl>
    <w:lvl w:ilvl="2">
      <w:start w:val="1"/>
      <w:numFmt w:val="decimal"/>
      <w:isLgl/>
      <w:lvlText w:val="%1.%2.%3."/>
      <w:lvlJc w:val="left"/>
      <w:pPr>
        <w:ind w:left="2386" w:hanging="720"/>
      </w:pPr>
      <w:rPr>
        <w:rFonts w:hint="default"/>
        <w:color w:val="000000"/>
      </w:rPr>
    </w:lvl>
    <w:lvl w:ilvl="3">
      <w:start w:val="1"/>
      <w:numFmt w:val="decimal"/>
      <w:isLgl/>
      <w:lvlText w:val="%1.%2.%3.%4."/>
      <w:lvlJc w:val="left"/>
      <w:pPr>
        <w:ind w:left="3131" w:hanging="720"/>
      </w:pPr>
      <w:rPr>
        <w:rFonts w:hint="default"/>
        <w:color w:val="000000"/>
      </w:rPr>
    </w:lvl>
    <w:lvl w:ilvl="4">
      <w:start w:val="1"/>
      <w:numFmt w:val="decimal"/>
      <w:isLgl/>
      <w:lvlText w:val="%1.%2.%3.%4.%5."/>
      <w:lvlJc w:val="left"/>
      <w:pPr>
        <w:ind w:left="4236" w:hanging="1080"/>
      </w:pPr>
      <w:rPr>
        <w:rFonts w:hint="default"/>
        <w:color w:val="000000"/>
      </w:rPr>
    </w:lvl>
    <w:lvl w:ilvl="5">
      <w:start w:val="1"/>
      <w:numFmt w:val="decimal"/>
      <w:isLgl/>
      <w:lvlText w:val="%1.%2.%3.%4.%5.%6."/>
      <w:lvlJc w:val="left"/>
      <w:pPr>
        <w:ind w:left="4981" w:hanging="1080"/>
      </w:pPr>
      <w:rPr>
        <w:rFonts w:hint="default"/>
        <w:color w:val="000000"/>
      </w:rPr>
    </w:lvl>
    <w:lvl w:ilvl="6">
      <w:start w:val="1"/>
      <w:numFmt w:val="decimal"/>
      <w:isLgl/>
      <w:lvlText w:val="%1.%2.%3.%4.%5.%6.%7."/>
      <w:lvlJc w:val="left"/>
      <w:pPr>
        <w:ind w:left="6086" w:hanging="1440"/>
      </w:pPr>
      <w:rPr>
        <w:rFonts w:hint="default"/>
        <w:color w:val="000000"/>
      </w:rPr>
    </w:lvl>
    <w:lvl w:ilvl="7">
      <w:start w:val="1"/>
      <w:numFmt w:val="decimal"/>
      <w:isLgl/>
      <w:lvlText w:val="%1.%2.%3.%4.%5.%6.%7.%8."/>
      <w:lvlJc w:val="left"/>
      <w:pPr>
        <w:ind w:left="6831" w:hanging="1440"/>
      </w:pPr>
      <w:rPr>
        <w:rFonts w:hint="default"/>
        <w:color w:val="000000"/>
      </w:rPr>
    </w:lvl>
    <w:lvl w:ilvl="8">
      <w:start w:val="1"/>
      <w:numFmt w:val="decimal"/>
      <w:isLgl/>
      <w:lvlText w:val="%1.%2.%3.%4.%5.%6.%7.%8.%9."/>
      <w:lvlJc w:val="left"/>
      <w:pPr>
        <w:ind w:left="7936" w:hanging="1800"/>
      </w:pPr>
      <w:rPr>
        <w:rFonts w:hint="default"/>
        <w:color w:val="000000"/>
      </w:rPr>
    </w:lvl>
  </w:abstractNum>
  <w:abstractNum w:abstractNumId="1" w15:restartNumberingAfterBreak="0">
    <w:nsid w:val="0CE8558A"/>
    <w:multiLevelType w:val="hybridMultilevel"/>
    <w:tmpl w:val="FE2EAFEE"/>
    <w:lvl w:ilvl="0" w:tplc="5C06E0C8">
      <w:start w:val="1"/>
      <w:numFmt w:val="lowerLetter"/>
      <w:lvlText w:val="%1)"/>
      <w:lvlJc w:val="left"/>
      <w:pPr>
        <w:ind w:left="921" w:hanging="360"/>
      </w:pPr>
      <w:rPr>
        <w:rFonts w:hint="default"/>
      </w:rPr>
    </w:lvl>
    <w:lvl w:ilvl="1" w:tplc="04270019" w:tentative="1">
      <w:start w:val="1"/>
      <w:numFmt w:val="lowerLetter"/>
      <w:lvlText w:val="%2."/>
      <w:lvlJc w:val="left"/>
      <w:pPr>
        <w:ind w:left="1641" w:hanging="360"/>
      </w:pPr>
    </w:lvl>
    <w:lvl w:ilvl="2" w:tplc="0427001B" w:tentative="1">
      <w:start w:val="1"/>
      <w:numFmt w:val="lowerRoman"/>
      <w:lvlText w:val="%3."/>
      <w:lvlJc w:val="right"/>
      <w:pPr>
        <w:ind w:left="2361" w:hanging="180"/>
      </w:pPr>
    </w:lvl>
    <w:lvl w:ilvl="3" w:tplc="0427000F" w:tentative="1">
      <w:start w:val="1"/>
      <w:numFmt w:val="decimal"/>
      <w:lvlText w:val="%4."/>
      <w:lvlJc w:val="left"/>
      <w:pPr>
        <w:ind w:left="3081" w:hanging="360"/>
      </w:pPr>
    </w:lvl>
    <w:lvl w:ilvl="4" w:tplc="04270019" w:tentative="1">
      <w:start w:val="1"/>
      <w:numFmt w:val="lowerLetter"/>
      <w:lvlText w:val="%5."/>
      <w:lvlJc w:val="left"/>
      <w:pPr>
        <w:ind w:left="3801" w:hanging="360"/>
      </w:pPr>
    </w:lvl>
    <w:lvl w:ilvl="5" w:tplc="0427001B" w:tentative="1">
      <w:start w:val="1"/>
      <w:numFmt w:val="lowerRoman"/>
      <w:lvlText w:val="%6."/>
      <w:lvlJc w:val="right"/>
      <w:pPr>
        <w:ind w:left="4521" w:hanging="180"/>
      </w:pPr>
    </w:lvl>
    <w:lvl w:ilvl="6" w:tplc="0427000F" w:tentative="1">
      <w:start w:val="1"/>
      <w:numFmt w:val="decimal"/>
      <w:lvlText w:val="%7."/>
      <w:lvlJc w:val="left"/>
      <w:pPr>
        <w:ind w:left="5241" w:hanging="360"/>
      </w:pPr>
    </w:lvl>
    <w:lvl w:ilvl="7" w:tplc="04270019" w:tentative="1">
      <w:start w:val="1"/>
      <w:numFmt w:val="lowerLetter"/>
      <w:lvlText w:val="%8."/>
      <w:lvlJc w:val="left"/>
      <w:pPr>
        <w:ind w:left="5961" w:hanging="360"/>
      </w:pPr>
    </w:lvl>
    <w:lvl w:ilvl="8" w:tplc="0427001B" w:tentative="1">
      <w:start w:val="1"/>
      <w:numFmt w:val="lowerRoman"/>
      <w:lvlText w:val="%9."/>
      <w:lvlJc w:val="right"/>
      <w:pPr>
        <w:ind w:left="6681" w:hanging="180"/>
      </w:pPr>
    </w:lvl>
  </w:abstractNum>
  <w:abstractNum w:abstractNumId="2" w15:restartNumberingAfterBreak="0">
    <w:nsid w:val="0E406A90"/>
    <w:multiLevelType w:val="multilevel"/>
    <w:tmpl w:val="E7F41DFA"/>
    <w:lvl w:ilvl="0">
      <w:start w:val="1"/>
      <w:numFmt w:val="decimal"/>
      <w:lvlText w:val="%1"/>
      <w:lvlJc w:val="left"/>
      <w:pPr>
        <w:ind w:left="384" w:hanging="384"/>
      </w:pPr>
      <w:rPr>
        <w:rFonts w:hint="default"/>
      </w:rPr>
    </w:lvl>
    <w:lvl w:ilvl="1">
      <w:start w:val="39"/>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1D6D0A56"/>
    <w:multiLevelType w:val="multilevel"/>
    <w:tmpl w:val="4C084A4E"/>
    <w:lvl w:ilvl="0">
      <w:start w:val="1"/>
      <w:numFmt w:val="decimal"/>
      <w:lvlText w:val="%1"/>
      <w:lvlJc w:val="left"/>
      <w:pPr>
        <w:ind w:left="384" w:hanging="384"/>
      </w:pPr>
      <w:rPr>
        <w:rFonts w:hint="default"/>
      </w:rPr>
    </w:lvl>
    <w:lvl w:ilvl="1">
      <w:start w:val="39"/>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260419CC"/>
    <w:multiLevelType w:val="hybridMultilevel"/>
    <w:tmpl w:val="DAE40E3C"/>
    <w:lvl w:ilvl="0" w:tplc="E04A0764">
      <w:start w:val="3"/>
      <w:numFmt w:val="bullet"/>
      <w:lvlText w:val=""/>
      <w:lvlJc w:val="left"/>
      <w:pPr>
        <w:ind w:left="1140" w:hanging="360"/>
      </w:pPr>
      <w:rPr>
        <w:rFonts w:ascii="Symbol" w:eastAsia="Times New Roman" w:hAnsi="Symbol" w:cs="Times New Roman" w:hint="default"/>
        <w:b w:val="0"/>
        <w:u w:val="none"/>
      </w:rPr>
    </w:lvl>
    <w:lvl w:ilvl="1" w:tplc="04270003" w:tentative="1">
      <w:start w:val="1"/>
      <w:numFmt w:val="bullet"/>
      <w:lvlText w:val="o"/>
      <w:lvlJc w:val="left"/>
      <w:pPr>
        <w:ind w:left="1860" w:hanging="360"/>
      </w:pPr>
      <w:rPr>
        <w:rFonts w:ascii="Courier New" w:hAnsi="Courier New" w:cs="Courier New" w:hint="default"/>
      </w:rPr>
    </w:lvl>
    <w:lvl w:ilvl="2" w:tplc="04270005" w:tentative="1">
      <w:start w:val="1"/>
      <w:numFmt w:val="bullet"/>
      <w:lvlText w:val=""/>
      <w:lvlJc w:val="left"/>
      <w:pPr>
        <w:ind w:left="2580" w:hanging="360"/>
      </w:pPr>
      <w:rPr>
        <w:rFonts w:ascii="Wingdings" w:hAnsi="Wingdings" w:hint="default"/>
      </w:rPr>
    </w:lvl>
    <w:lvl w:ilvl="3" w:tplc="04270001" w:tentative="1">
      <w:start w:val="1"/>
      <w:numFmt w:val="bullet"/>
      <w:lvlText w:val=""/>
      <w:lvlJc w:val="left"/>
      <w:pPr>
        <w:ind w:left="3300" w:hanging="360"/>
      </w:pPr>
      <w:rPr>
        <w:rFonts w:ascii="Symbol" w:hAnsi="Symbol" w:hint="default"/>
      </w:rPr>
    </w:lvl>
    <w:lvl w:ilvl="4" w:tplc="04270003" w:tentative="1">
      <w:start w:val="1"/>
      <w:numFmt w:val="bullet"/>
      <w:lvlText w:val="o"/>
      <w:lvlJc w:val="left"/>
      <w:pPr>
        <w:ind w:left="4020" w:hanging="360"/>
      </w:pPr>
      <w:rPr>
        <w:rFonts w:ascii="Courier New" w:hAnsi="Courier New" w:cs="Courier New" w:hint="default"/>
      </w:rPr>
    </w:lvl>
    <w:lvl w:ilvl="5" w:tplc="04270005" w:tentative="1">
      <w:start w:val="1"/>
      <w:numFmt w:val="bullet"/>
      <w:lvlText w:val=""/>
      <w:lvlJc w:val="left"/>
      <w:pPr>
        <w:ind w:left="4740" w:hanging="360"/>
      </w:pPr>
      <w:rPr>
        <w:rFonts w:ascii="Wingdings" w:hAnsi="Wingdings" w:hint="default"/>
      </w:rPr>
    </w:lvl>
    <w:lvl w:ilvl="6" w:tplc="04270001" w:tentative="1">
      <w:start w:val="1"/>
      <w:numFmt w:val="bullet"/>
      <w:lvlText w:val=""/>
      <w:lvlJc w:val="left"/>
      <w:pPr>
        <w:ind w:left="5460" w:hanging="360"/>
      </w:pPr>
      <w:rPr>
        <w:rFonts w:ascii="Symbol" w:hAnsi="Symbol" w:hint="default"/>
      </w:rPr>
    </w:lvl>
    <w:lvl w:ilvl="7" w:tplc="04270003" w:tentative="1">
      <w:start w:val="1"/>
      <w:numFmt w:val="bullet"/>
      <w:lvlText w:val="o"/>
      <w:lvlJc w:val="left"/>
      <w:pPr>
        <w:ind w:left="6180" w:hanging="360"/>
      </w:pPr>
      <w:rPr>
        <w:rFonts w:ascii="Courier New" w:hAnsi="Courier New" w:cs="Courier New" w:hint="default"/>
      </w:rPr>
    </w:lvl>
    <w:lvl w:ilvl="8" w:tplc="04270005" w:tentative="1">
      <w:start w:val="1"/>
      <w:numFmt w:val="bullet"/>
      <w:lvlText w:val=""/>
      <w:lvlJc w:val="left"/>
      <w:pPr>
        <w:ind w:left="6900" w:hanging="360"/>
      </w:pPr>
      <w:rPr>
        <w:rFonts w:ascii="Wingdings" w:hAnsi="Wingdings" w:hint="default"/>
      </w:rPr>
    </w:lvl>
  </w:abstractNum>
  <w:abstractNum w:abstractNumId="5" w15:restartNumberingAfterBreak="0">
    <w:nsid w:val="7A6C506F"/>
    <w:multiLevelType w:val="multilevel"/>
    <w:tmpl w:val="CEF4FEA0"/>
    <w:lvl w:ilvl="0">
      <w:start w:val="1"/>
      <w:numFmt w:val="decimal"/>
      <w:lvlText w:val="%1."/>
      <w:lvlJc w:val="left"/>
      <w:pPr>
        <w:ind w:left="444" w:hanging="444"/>
      </w:pPr>
      <w:rPr>
        <w:rFonts w:hint="default"/>
      </w:rPr>
    </w:lvl>
    <w:lvl w:ilvl="1">
      <w:start w:val="39"/>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320694098">
    <w:abstractNumId w:val="1"/>
  </w:num>
  <w:num w:numId="2" w16cid:durableId="1171679362">
    <w:abstractNumId w:val="4"/>
  </w:num>
  <w:num w:numId="3" w16cid:durableId="42995361">
    <w:abstractNumId w:val="0"/>
  </w:num>
  <w:num w:numId="4" w16cid:durableId="1715960390">
    <w:abstractNumId w:val="3"/>
  </w:num>
  <w:num w:numId="5" w16cid:durableId="587927484">
    <w:abstractNumId w:val="2"/>
  </w:num>
  <w:num w:numId="6" w16cid:durableId="106588335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2951"/>
    <w:rsid w:val="000024DB"/>
    <w:rsid w:val="00006ACA"/>
    <w:rsid w:val="00007331"/>
    <w:rsid w:val="00014895"/>
    <w:rsid w:val="0001783F"/>
    <w:rsid w:val="00021DB1"/>
    <w:rsid w:val="000310FA"/>
    <w:rsid w:val="00032AE0"/>
    <w:rsid w:val="00036047"/>
    <w:rsid w:val="00041046"/>
    <w:rsid w:val="00042F9D"/>
    <w:rsid w:val="00045FC0"/>
    <w:rsid w:val="00047CA7"/>
    <w:rsid w:val="000505AD"/>
    <w:rsid w:val="000538D1"/>
    <w:rsid w:val="00053A49"/>
    <w:rsid w:val="000608CC"/>
    <w:rsid w:val="000639AE"/>
    <w:rsid w:val="00065424"/>
    <w:rsid w:val="000667B3"/>
    <w:rsid w:val="000668F5"/>
    <w:rsid w:val="000734B0"/>
    <w:rsid w:val="0007575E"/>
    <w:rsid w:val="000849B2"/>
    <w:rsid w:val="00094D7A"/>
    <w:rsid w:val="000A729B"/>
    <w:rsid w:val="000B3C44"/>
    <w:rsid w:val="000C03B2"/>
    <w:rsid w:val="000C0CC6"/>
    <w:rsid w:val="000D39A4"/>
    <w:rsid w:val="000D77E7"/>
    <w:rsid w:val="000E1278"/>
    <w:rsid w:val="000F4866"/>
    <w:rsid w:val="00103EC6"/>
    <w:rsid w:val="00110F8C"/>
    <w:rsid w:val="0011149C"/>
    <w:rsid w:val="00111B6D"/>
    <w:rsid w:val="00112A81"/>
    <w:rsid w:val="00126273"/>
    <w:rsid w:val="00127292"/>
    <w:rsid w:val="00133070"/>
    <w:rsid w:val="00135591"/>
    <w:rsid w:val="00152C70"/>
    <w:rsid w:val="00154CC9"/>
    <w:rsid w:val="00166721"/>
    <w:rsid w:val="00166A6A"/>
    <w:rsid w:val="001814D1"/>
    <w:rsid w:val="001924E8"/>
    <w:rsid w:val="00192960"/>
    <w:rsid w:val="00193A3E"/>
    <w:rsid w:val="00193A91"/>
    <w:rsid w:val="001A3341"/>
    <w:rsid w:val="001B4FF4"/>
    <w:rsid w:val="001C10BF"/>
    <w:rsid w:val="001C5FB9"/>
    <w:rsid w:val="001C6AAF"/>
    <w:rsid w:val="001C76C6"/>
    <w:rsid w:val="001D478E"/>
    <w:rsid w:val="001D49FF"/>
    <w:rsid w:val="001D4AFA"/>
    <w:rsid w:val="001E0C79"/>
    <w:rsid w:val="001E17DE"/>
    <w:rsid w:val="001E6957"/>
    <w:rsid w:val="001F42DC"/>
    <w:rsid w:val="002023E9"/>
    <w:rsid w:val="00202884"/>
    <w:rsid w:val="00215887"/>
    <w:rsid w:val="00217757"/>
    <w:rsid w:val="00217E5B"/>
    <w:rsid w:val="00217F2C"/>
    <w:rsid w:val="002247C8"/>
    <w:rsid w:val="00233173"/>
    <w:rsid w:val="00240C93"/>
    <w:rsid w:val="0024269F"/>
    <w:rsid w:val="0024330A"/>
    <w:rsid w:val="00244556"/>
    <w:rsid w:val="00252207"/>
    <w:rsid w:val="0025429F"/>
    <w:rsid w:val="00266E7F"/>
    <w:rsid w:val="00267BB6"/>
    <w:rsid w:val="00271012"/>
    <w:rsid w:val="002814E3"/>
    <w:rsid w:val="0028572D"/>
    <w:rsid w:val="00285CF0"/>
    <w:rsid w:val="002A3547"/>
    <w:rsid w:val="002A5276"/>
    <w:rsid w:val="002B78EF"/>
    <w:rsid w:val="002C00BD"/>
    <w:rsid w:val="002D7C2B"/>
    <w:rsid w:val="002E13F2"/>
    <w:rsid w:val="002F14B8"/>
    <w:rsid w:val="002F3A0C"/>
    <w:rsid w:val="002F688A"/>
    <w:rsid w:val="0030202B"/>
    <w:rsid w:val="003041FD"/>
    <w:rsid w:val="00315D6D"/>
    <w:rsid w:val="00317410"/>
    <w:rsid w:val="00322166"/>
    <w:rsid w:val="00326486"/>
    <w:rsid w:val="00327739"/>
    <w:rsid w:val="00342709"/>
    <w:rsid w:val="00354FCC"/>
    <w:rsid w:val="00361361"/>
    <w:rsid w:val="00370EED"/>
    <w:rsid w:val="00371587"/>
    <w:rsid w:val="00374D14"/>
    <w:rsid w:val="00375434"/>
    <w:rsid w:val="003A571F"/>
    <w:rsid w:val="003B0602"/>
    <w:rsid w:val="003B2FDA"/>
    <w:rsid w:val="003C2FB5"/>
    <w:rsid w:val="003C5431"/>
    <w:rsid w:val="003D2025"/>
    <w:rsid w:val="003D3486"/>
    <w:rsid w:val="003E20A6"/>
    <w:rsid w:val="003E4F31"/>
    <w:rsid w:val="003E6038"/>
    <w:rsid w:val="003E741E"/>
    <w:rsid w:val="003F2FC5"/>
    <w:rsid w:val="003F62E7"/>
    <w:rsid w:val="003F7F51"/>
    <w:rsid w:val="004022ED"/>
    <w:rsid w:val="00402A96"/>
    <w:rsid w:val="00407ECD"/>
    <w:rsid w:val="00411746"/>
    <w:rsid w:val="0041449A"/>
    <w:rsid w:val="004229CA"/>
    <w:rsid w:val="00426F56"/>
    <w:rsid w:val="00432D1E"/>
    <w:rsid w:val="00433223"/>
    <w:rsid w:val="00434964"/>
    <w:rsid w:val="00434B38"/>
    <w:rsid w:val="00440345"/>
    <w:rsid w:val="004552FD"/>
    <w:rsid w:val="004601A6"/>
    <w:rsid w:val="00475430"/>
    <w:rsid w:val="00475C8C"/>
    <w:rsid w:val="00480CB1"/>
    <w:rsid w:val="00490548"/>
    <w:rsid w:val="00494E5E"/>
    <w:rsid w:val="004A0374"/>
    <w:rsid w:val="004A0DC8"/>
    <w:rsid w:val="004A1E36"/>
    <w:rsid w:val="004B2CAA"/>
    <w:rsid w:val="004B356C"/>
    <w:rsid w:val="004B55C0"/>
    <w:rsid w:val="004C5C3D"/>
    <w:rsid w:val="004D18FC"/>
    <w:rsid w:val="004D6793"/>
    <w:rsid w:val="004E1716"/>
    <w:rsid w:val="004E4722"/>
    <w:rsid w:val="004F3B51"/>
    <w:rsid w:val="004F63AB"/>
    <w:rsid w:val="0050099C"/>
    <w:rsid w:val="00505768"/>
    <w:rsid w:val="00514B40"/>
    <w:rsid w:val="00517976"/>
    <w:rsid w:val="00522414"/>
    <w:rsid w:val="005261D3"/>
    <w:rsid w:val="00534E0B"/>
    <w:rsid w:val="00545909"/>
    <w:rsid w:val="00553A77"/>
    <w:rsid w:val="005557E5"/>
    <w:rsid w:val="00562F35"/>
    <w:rsid w:val="0056347B"/>
    <w:rsid w:val="00566D3E"/>
    <w:rsid w:val="00566E6D"/>
    <w:rsid w:val="00572E76"/>
    <w:rsid w:val="00581498"/>
    <w:rsid w:val="00585875"/>
    <w:rsid w:val="005A2311"/>
    <w:rsid w:val="005A38B9"/>
    <w:rsid w:val="005A6917"/>
    <w:rsid w:val="005B095C"/>
    <w:rsid w:val="005B50A1"/>
    <w:rsid w:val="005B520E"/>
    <w:rsid w:val="005B5AA2"/>
    <w:rsid w:val="005B7EAB"/>
    <w:rsid w:val="005C0750"/>
    <w:rsid w:val="005E7447"/>
    <w:rsid w:val="005F3739"/>
    <w:rsid w:val="00600701"/>
    <w:rsid w:val="00604550"/>
    <w:rsid w:val="00642164"/>
    <w:rsid w:val="006447A5"/>
    <w:rsid w:val="00650150"/>
    <w:rsid w:val="00656742"/>
    <w:rsid w:val="00657469"/>
    <w:rsid w:val="006618D6"/>
    <w:rsid w:val="00661F08"/>
    <w:rsid w:val="006628AC"/>
    <w:rsid w:val="00673447"/>
    <w:rsid w:val="006805A9"/>
    <w:rsid w:val="00680ECB"/>
    <w:rsid w:val="00686619"/>
    <w:rsid w:val="00690050"/>
    <w:rsid w:val="00690517"/>
    <w:rsid w:val="006918A7"/>
    <w:rsid w:val="006A1E3B"/>
    <w:rsid w:val="006A43C6"/>
    <w:rsid w:val="006B57F1"/>
    <w:rsid w:val="006C0278"/>
    <w:rsid w:val="006C79D7"/>
    <w:rsid w:val="006D1151"/>
    <w:rsid w:val="006D2756"/>
    <w:rsid w:val="006E19BF"/>
    <w:rsid w:val="006E31F8"/>
    <w:rsid w:val="006E52CC"/>
    <w:rsid w:val="006F0A5E"/>
    <w:rsid w:val="006F4480"/>
    <w:rsid w:val="006F6A57"/>
    <w:rsid w:val="0070157B"/>
    <w:rsid w:val="00704EC9"/>
    <w:rsid w:val="00707019"/>
    <w:rsid w:val="00711E61"/>
    <w:rsid w:val="00711F9D"/>
    <w:rsid w:val="00715ECA"/>
    <w:rsid w:val="00716BF2"/>
    <w:rsid w:val="007216E2"/>
    <w:rsid w:val="00721F14"/>
    <w:rsid w:val="0072480B"/>
    <w:rsid w:val="0073379B"/>
    <w:rsid w:val="00734A7C"/>
    <w:rsid w:val="0073514F"/>
    <w:rsid w:val="007378CE"/>
    <w:rsid w:val="007407EB"/>
    <w:rsid w:val="00740D89"/>
    <w:rsid w:val="00740E2F"/>
    <w:rsid w:val="00746915"/>
    <w:rsid w:val="00746D32"/>
    <w:rsid w:val="00747E30"/>
    <w:rsid w:val="007539D9"/>
    <w:rsid w:val="0075684E"/>
    <w:rsid w:val="00756FEF"/>
    <w:rsid w:val="00760FCF"/>
    <w:rsid w:val="00770305"/>
    <w:rsid w:val="007727AF"/>
    <w:rsid w:val="0077434C"/>
    <w:rsid w:val="0077615D"/>
    <w:rsid w:val="00780BA9"/>
    <w:rsid w:val="007817F6"/>
    <w:rsid w:val="007863C4"/>
    <w:rsid w:val="00792139"/>
    <w:rsid w:val="0079491B"/>
    <w:rsid w:val="007B10B2"/>
    <w:rsid w:val="007B2D47"/>
    <w:rsid w:val="007B4EE1"/>
    <w:rsid w:val="007C1D1D"/>
    <w:rsid w:val="007E2951"/>
    <w:rsid w:val="007E53C4"/>
    <w:rsid w:val="007F2065"/>
    <w:rsid w:val="00804646"/>
    <w:rsid w:val="00815293"/>
    <w:rsid w:val="008153D1"/>
    <w:rsid w:val="00816AD5"/>
    <w:rsid w:val="0082311D"/>
    <w:rsid w:val="00826734"/>
    <w:rsid w:val="00827C1D"/>
    <w:rsid w:val="00836EBE"/>
    <w:rsid w:val="008379F4"/>
    <w:rsid w:val="008509C6"/>
    <w:rsid w:val="00851D63"/>
    <w:rsid w:val="00855C07"/>
    <w:rsid w:val="00856677"/>
    <w:rsid w:val="008578A4"/>
    <w:rsid w:val="00857B13"/>
    <w:rsid w:val="008605EB"/>
    <w:rsid w:val="008612FE"/>
    <w:rsid w:val="00862C7F"/>
    <w:rsid w:val="008711A2"/>
    <w:rsid w:val="0087216F"/>
    <w:rsid w:val="00873BF2"/>
    <w:rsid w:val="00874E40"/>
    <w:rsid w:val="00875E6E"/>
    <w:rsid w:val="00883F83"/>
    <w:rsid w:val="00885731"/>
    <w:rsid w:val="00891CBD"/>
    <w:rsid w:val="00892C0D"/>
    <w:rsid w:val="00894C26"/>
    <w:rsid w:val="00897CE4"/>
    <w:rsid w:val="008A1392"/>
    <w:rsid w:val="008B5727"/>
    <w:rsid w:val="008C0603"/>
    <w:rsid w:val="008C495B"/>
    <w:rsid w:val="008D1074"/>
    <w:rsid w:val="008E6D35"/>
    <w:rsid w:val="008E6E24"/>
    <w:rsid w:val="008E77A3"/>
    <w:rsid w:val="008F4B99"/>
    <w:rsid w:val="00903D1B"/>
    <w:rsid w:val="009120F2"/>
    <w:rsid w:val="00926847"/>
    <w:rsid w:val="00931124"/>
    <w:rsid w:val="00932379"/>
    <w:rsid w:val="009415D5"/>
    <w:rsid w:val="0094410C"/>
    <w:rsid w:val="00956F0B"/>
    <w:rsid w:val="00963889"/>
    <w:rsid w:val="00965030"/>
    <w:rsid w:val="00966F05"/>
    <w:rsid w:val="009729E0"/>
    <w:rsid w:val="00974CBE"/>
    <w:rsid w:val="009761D1"/>
    <w:rsid w:val="00982A1D"/>
    <w:rsid w:val="00991589"/>
    <w:rsid w:val="0099216F"/>
    <w:rsid w:val="009939FC"/>
    <w:rsid w:val="00994220"/>
    <w:rsid w:val="009A43E4"/>
    <w:rsid w:val="009A51B3"/>
    <w:rsid w:val="009C019D"/>
    <w:rsid w:val="009C1348"/>
    <w:rsid w:val="009E3630"/>
    <w:rsid w:val="009E6056"/>
    <w:rsid w:val="009F1CFD"/>
    <w:rsid w:val="009F262A"/>
    <w:rsid w:val="009F2C0B"/>
    <w:rsid w:val="009F4F18"/>
    <w:rsid w:val="00A00E7C"/>
    <w:rsid w:val="00A0353C"/>
    <w:rsid w:val="00A1247F"/>
    <w:rsid w:val="00A156F1"/>
    <w:rsid w:val="00A20081"/>
    <w:rsid w:val="00A212DF"/>
    <w:rsid w:val="00A22F41"/>
    <w:rsid w:val="00A25AE2"/>
    <w:rsid w:val="00A25EEF"/>
    <w:rsid w:val="00A27E03"/>
    <w:rsid w:val="00A347D7"/>
    <w:rsid w:val="00A34B58"/>
    <w:rsid w:val="00A36712"/>
    <w:rsid w:val="00A36C76"/>
    <w:rsid w:val="00A402C3"/>
    <w:rsid w:val="00A43C8C"/>
    <w:rsid w:val="00A46FF6"/>
    <w:rsid w:val="00A53D78"/>
    <w:rsid w:val="00A544EC"/>
    <w:rsid w:val="00A620B3"/>
    <w:rsid w:val="00A64641"/>
    <w:rsid w:val="00A713D0"/>
    <w:rsid w:val="00A71724"/>
    <w:rsid w:val="00A77A5B"/>
    <w:rsid w:val="00A8385B"/>
    <w:rsid w:val="00A8609D"/>
    <w:rsid w:val="00A90180"/>
    <w:rsid w:val="00A956E3"/>
    <w:rsid w:val="00A9652F"/>
    <w:rsid w:val="00A97817"/>
    <w:rsid w:val="00AC0F0A"/>
    <w:rsid w:val="00AC277D"/>
    <w:rsid w:val="00AC3651"/>
    <w:rsid w:val="00AC4713"/>
    <w:rsid w:val="00AC57AE"/>
    <w:rsid w:val="00AD2706"/>
    <w:rsid w:val="00AE42FD"/>
    <w:rsid w:val="00AF03C9"/>
    <w:rsid w:val="00AF308A"/>
    <w:rsid w:val="00AF3D28"/>
    <w:rsid w:val="00AF6D44"/>
    <w:rsid w:val="00AF7415"/>
    <w:rsid w:val="00B05DA5"/>
    <w:rsid w:val="00B06743"/>
    <w:rsid w:val="00B0781E"/>
    <w:rsid w:val="00B111F5"/>
    <w:rsid w:val="00B1740A"/>
    <w:rsid w:val="00B17467"/>
    <w:rsid w:val="00B20718"/>
    <w:rsid w:val="00B226F0"/>
    <w:rsid w:val="00B227DE"/>
    <w:rsid w:val="00B3096A"/>
    <w:rsid w:val="00B31B2B"/>
    <w:rsid w:val="00B41F95"/>
    <w:rsid w:val="00B43EE6"/>
    <w:rsid w:val="00B447AD"/>
    <w:rsid w:val="00B4685C"/>
    <w:rsid w:val="00B521B9"/>
    <w:rsid w:val="00B57D95"/>
    <w:rsid w:val="00B6038A"/>
    <w:rsid w:val="00B667D9"/>
    <w:rsid w:val="00B70217"/>
    <w:rsid w:val="00B73936"/>
    <w:rsid w:val="00B7412A"/>
    <w:rsid w:val="00B7532F"/>
    <w:rsid w:val="00B80B09"/>
    <w:rsid w:val="00B83AEB"/>
    <w:rsid w:val="00B86E9A"/>
    <w:rsid w:val="00BB405B"/>
    <w:rsid w:val="00BC1B33"/>
    <w:rsid w:val="00BD25DF"/>
    <w:rsid w:val="00BD791E"/>
    <w:rsid w:val="00BE2F9F"/>
    <w:rsid w:val="00BE3ABC"/>
    <w:rsid w:val="00BF23E2"/>
    <w:rsid w:val="00BF7284"/>
    <w:rsid w:val="00BF7827"/>
    <w:rsid w:val="00C01B83"/>
    <w:rsid w:val="00C02D3B"/>
    <w:rsid w:val="00C0628F"/>
    <w:rsid w:val="00C06C41"/>
    <w:rsid w:val="00C06C8B"/>
    <w:rsid w:val="00C07F2B"/>
    <w:rsid w:val="00C11E1E"/>
    <w:rsid w:val="00C23905"/>
    <w:rsid w:val="00C243F4"/>
    <w:rsid w:val="00C34B92"/>
    <w:rsid w:val="00C41597"/>
    <w:rsid w:val="00C44A42"/>
    <w:rsid w:val="00C46680"/>
    <w:rsid w:val="00C533E4"/>
    <w:rsid w:val="00C655E9"/>
    <w:rsid w:val="00C66700"/>
    <w:rsid w:val="00C66DE8"/>
    <w:rsid w:val="00C73539"/>
    <w:rsid w:val="00C76443"/>
    <w:rsid w:val="00C80FD6"/>
    <w:rsid w:val="00C90DC6"/>
    <w:rsid w:val="00C93110"/>
    <w:rsid w:val="00C957FF"/>
    <w:rsid w:val="00C97807"/>
    <w:rsid w:val="00CB1482"/>
    <w:rsid w:val="00CB3C2A"/>
    <w:rsid w:val="00CC0148"/>
    <w:rsid w:val="00CC1A86"/>
    <w:rsid w:val="00CC3A3B"/>
    <w:rsid w:val="00CC456A"/>
    <w:rsid w:val="00CC47E3"/>
    <w:rsid w:val="00CE36CA"/>
    <w:rsid w:val="00CE36F6"/>
    <w:rsid w:val="00CE6197"/>
    <w:rsid w:val="00CF13CA"/>
    <w:rsid w:val="00CF1438"/>
    <w:rsid w:val="00CF3721"/>
    <w:rsid w:val="00D12AA6"/>
    <w:rsid w:val="00D13658"/>
    <w:rsid w:val="00D1508B"/>
    <w:rsid w:val="00D16063"/>
    <w:rsid w:val="00D16122"/>
    <w:rsid w:val="00D166EA"/>
    <w:rsid w:val="00D2017A"/>
    <w:rsid w:val="00D20DBA"/>
    <w:rsid w:val="00D210EC"/>
    <w:rsid w:val="00D23059"/>
    <w:rsid w:val="00D319FE"/>
    <w:rsid w:val="00D375AB"/>
    <w:rsid w:val="00D3775A"/>
    <w:rsid w:val="00D41BF6"/>
    <w:rsid w:val="00D44A7F"/>
    <w:rsid w:val="00D70126"/>
    <w:rsid w:val="00D7464B"/>
    <w:rsid w:val="00D76395"/>
    <w:rsid w:val="00D81815"/>
    <w:rsid w:val="00D82A9E"/>
    <w:rsid w:val="00D901DB"/>
    <w:rsid w:val="00D92447"/>
    <w:rsid w:val="00D92E6B"/>
    <w:rsid w:val="00D9557C"/>
    <w:rsid w:val="00DA136B"/>
    <w:rsid w:val="00DA7EC8"/>
    <w:rsid w:val="00DB2845"/>
    <w:rsid w:val="00DB5247"/>
    <w:rsid w:val="00DC1584"/>
    <w:rsid w:val="00DC53B0"/>
    <w:rsid w:val="00DD1524"/>
    <w:rsid w:val="00DD5EBF"/>
    <w:rsid w:val="00DE367E"/>
    <w:rsid w:val="00DE7423"/>
    <w:rsid w:val="00DF46C1"/>
    <w:rsid w:val="00E11632"/>
    <w:rsid w:val="00E117F5"/>
    <w:rsid w:val="00E15A4C"/>
    <w:rsid w:val="00E2237E"/>
    <w:rsid w:val="00E24645"/>
    <w:rsid w:val="00E2640D"/>
    <w:rsid w:val="00E5661C"/>
    <w:rsid w:val="00E721EE"/>
    <w:rsid w:val="00E90CD0"/>
    <w:rsid w:val="00E95686"/>
    <w:rsid w:val="00EA230A"/>
    <w:rsid w:val="00EA54B8"/>
    <w:rsid w:val="00EB0535"/>
    <w:rsid w:val="00EB060A"/>
    <w:rsid w:val="00EB107F"/>
    <w:rsid w:val="00EB56EC"/>
    <w:rsid w:val="00EB6A8B"/>
    <w:rsid w:val="00EC0DC4"/>
    <w:rsid w:val="00EC57BB"/>
    <w:rsid w:val="00ED0BD4"/>
    <w:rsid w:val="00EE1D57"/>
    <w:rsid w:val="00EE228F"/>
    <w:rsid w:val="00EE2328"/>
    <w:rsid w:val="00EE7982"/>
    <w:rsid w:val="00EF3CB6"/>
    <w:rsid w:val="00EF3F22"/>
    <w:rsid w:val="00EF6611"/>
    <w:rsid w:val="00F0087B"/>
    <w:rsid w:val="00F07372"/>
    <w:rsid w:val="00F07CB7"/>
    <w:rsid w:val="00F14090"/>
    <w:rsid w:val="00F14950"/>
    <w:rsid w:val="00F17E6F"/>
    <w:rsid w:val="00F23B51"/>
    <w:rsid w:val="00F308E7"/>
    <w:rsid w:val="00F31E13"/>
    <w:rsid w:val="00F376C2"/>
    <w:rsid w:val="00F446EC"/>
    <w:rsid w:val="00F44B8E"/>
    <w:rsid w:val="00F51256"/>
    <w:rsid w:val="00F536FE"/>
    <w:rsid w:val="00F63293"/>
    <w:rsid w:val="00F63D51"/>
    <w:rsid w:val="00F64DB3"/>
    <w:rsid w:val="00F653AC"/>
    <w:rsid w:val="00F74F4D"/>
    <w:rsid w:val="00F8245C"/>
    <w:rsid w:val="00F83CE1"/>
    <w:rsid w:val="00F9725C"/>
    <w:rsid w:val="00F9727B"/>
    <w:rsid w:val="00FA1207"/>
    <w:rsid w:val="00FB02CB"/>
    <w:rsid w:val="00FB3B65"/>
    <w:rsid w:val="00FB48BA"/>
    <w:rsid w:val="00FB4DE8"/>
    <w:rsid w:val="00FC05DD"/>
    <w:rsid w:val="00FC0734"/>
    <w:rsid w:val="00FC6622"/>
    <w:rsid w:val="00FC6A86"/>
    <w:rsid w:val="00FC78EB"/>
    <w:rsid w:val="00FE10ED"/>
    <w:rsid w:val="00FE1A9C"/>
    <w:rsid w:val="00FE31DB"/>
    <w:rsid w:val="00FE3C0E"/>
    <w:rsid w:val="00FF48B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schemas-tilde-lv/tildestengine" w:name="metric2"/>
  <w:shapeDefaults>
    <o:shapedefaults v:ext="edit" spidmax="1026"/>
    <o:shapelayout v:ext="edit">
      <o:idmap v:ext="edit" data="1"/>
    </o:shapelayout>
  </w:shapeDefaults>
  <w:decimalSymbol w:val="."/>
  <w:listSeparator w:val=","/>
  <w14:docId w14:val="42924816"/>
  <w15:chartTrackingRefBased/>
  <w15:docId w15:val="{39E765EE-CE97-4924-848E-E4036375FF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2951"/>
    <w:rPr>
      <w:rFonts w:ascii="Times New Roman" w:eastAsia="Times New Roman" w:hAnsi="Times New Roman"/>
      <w:sz w:val="24"/>
      <w:szCs w:val="24"/>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7E2951"/>
    <w:rPr>
      <w:sz w:val="22"/>
      <w:szCs w:val="22"/>
      <w:lang w:val="lt-LT"/>
    </w:rPr>
  </w:style>
  <w:style w:type="paragraph" w:styleId="ListParagraph">
    <w:name w:val="List Paragraph"/>
    <w:basedOn w:val="Normal"/>
    <w:uiPriority w:val="34"/>
    <w:qFormat/>
    <w:rsid w:val="00D82A9E"/>
    <w:pPr>
      <w:ind w:left="720"/>
      <w:contextualSpacing/>
    </w:pPr>
  </w:style>
  <w:style w:type="character" w:styleId="CommentReference">
    <w:name w:val="annotation reference"/>
    <w:uiPriority w:val="99"/>
    <w:semiHidden/>
    <w:unhideWhenUsed/>
    <w:rsid w:val="009415D5"/>
    <w:rPr>
      <w:sz w:val="16"/>
      <w:szCs w:val="16"/>
    </w:rPr>
  </w:style>
  <w:style w:type="paragraph" w:styleId="CommentText">
    <w:name w:val="annotation text"/>
    <w:basedOn w:val="Normal"/>
    <w:link w:val="CommentTextChar"/>
    <w:uiPriority w:val="99"/>
    <w:unhideWhenUsed/>
    <w:rsid w:val="009415D5"/>
    <w:rPr>
      <w:sz w:val="20"/>
      <w:szCs w:val="20"/>
      <w:lang w:val="x-none"/>
    </w:rPr>
  </w:style>
  <w:style w:type="character" w:customStyle="1" w:styleId="CommentTextChar">
    <w:name w:val="Comment Text Char"/>
    <w:link w:val="CommentText"/>
    <w:uiPriority w:val="99"/>
    <w:rsid w:val="009415D5"/>
    <w:rPr>
      <w:rFonts w:ascii="Times New Roman" w:eastAsia="Times New Roman" w:hAnsi="Times New Roman"/>
      <w:lang w:eastAsia="en-US"/>
    </w:rPr>
  </w:style>
  <w:style w:type="paragraph" w:styleId="CommentSubject">
    <w:name w:val="annotation subject"/>
    <w:basedOn w:val="CommentText"/>
    <w:next w:val="CommentText"/>
    <w:link w:val="CommentSubjectChar"/>
    <w:uiPriority w:val="99"/>
    <w:semiHidden/>
    <w:unhideWhenUsed/>
    <w:rsid w:val="009415D5"/>
    <w:rPr>
      <w:b/>
      <w:bCs/>
    </w:rPr>
  </w:style>
  <w:style w:type="character" w:customStyle="1" w:styleId="CommentSubjectChar">
    <w:name w:val="Comment Subject Char"/>
    <w:link w:val="CommentSubject"/>
    <w:uiPriority w:val="99"/>
    <w:semiHidden/>
    <w:rsid w:val="009415D5"/>
    <w:rPr>
      <w:rFonts w:ascii="Times New Roman" w:eastAsia="Times New Roman" w:hAnsi="Times New Roman"/>
      <w:b/>
      <w:bCs/>
      <w:lang w:eastAsia="en-US"/>
    </w:rPr>
  </w:style>
  <w:style w:type="paragraph" w:styleId="BalloonText">
    <w:name w:val="Balloon Text"/>
    <w:basedOn w:val="Normal"/>
    <w:link w:val="BalloonTextChar"/>
    <w:uiPriority w:val="99"/>
    <w:semiHidden/>
    <w:unhideWhenUsed/>
    <w:rsid w:val="009415D5"/>
    <w:rPr>
      <w:rFonts w:ascii="Tahoma" w:hAnsi="Tahoma"/>
      <w:sz w:val="16"/>
      <w:szCs w:val="16"/>
      <w:lang w:val="x-none"/>
    </w:rPr>
  </w:style>
  <w:style w:type="character" w:customStyle="1" w:styleId="BalloonTextChar">
    <w:name w:val="Balloon Text Char"/>
    <w:link w:val="BalloonText"/>
    <w:uiPriority w:val="99"/>
    <w:semiHidden/>
    <w:rsid w:val="009415D5"/>
    <w:rPr>
      <w:rFonts w:ascii="Tahoma" w:eastAsia="Times New Roman" w:hAnsi="Tahoma" w:cs="Tahoma"/>
      <w:sz w:val="16"/>
      <w:szCs w:val="16"/>
      <w:lang w:eastAsia="en-US"/>
    </w:rPr>
  </w:style>
  <w:style w:type="character" w:styleId="Hyperlink">
    <w:name w:val="Hyperlink"/>
    <w:uiPriority w:val="99"/>
    <w:unhideWhenUsed/>
    <w:rsid w:val="00A90180"/>
    <w:rPr>
      <w:color w:val="0563C1"/>
      <w:u w:val="single"/>
    </w:rPr>
  </w:style>
  <w:style w:type="paragraph" w:styleId="Revision">
    <w:name w:val="Revision"/>
    <w:hidden/>
    <w:uiPriority w:val="99"/>
    <w:semiHidden/>
    <w:rsid w:val="00BD791E"/>
    <w:rPr>
      <w:rFonts w:ascii="Times New Roman" w:eastAsia="Times New Roman" w:hAnsi="Times New Roman"/>
      <w:sz w:val="24"/>
      <w:szCs w:val="24"/>
      <w:lang w:val="lt-LT"/>
    </w:rPr>
  </w:style>
  <w:style w:type="paragraph" w:styleId="FootnoteText">
    <w:name w:val="footnote text"/>
    <w:basedOn w:val="Normal"/>
    <w:link w:val="FootnoteTextChar"/>
    <w:uiPriority w:val="99"/>
    <w:semiHidden/>
    <w:unhideWhenUsed/>
    <w:rsid w:val="00006ACA"/>
    <w:rPr>
      <w:sz w:val="20"/>
      <w:szCs w:val="20"/>
      <w:lang w:eastAsia="x-none"/>
    </w:rPr>
  </w:style>
  <w:style w:type="character" w:customStyle="1" w:styleId="FootnoteTextChar">
    <w:name w:val="Footnote Text Char"/>
    <w:link w:val="FootnoteText"/>
    <w:uiPriority w:val="99"/>
    <w:semiHidden/>
    <w:rsid w:val="00006ACA"/>
    <w:rPr>
      <w:rFonts w:ascii="Times New Roman" w:eastAsia="Times New Roman" w:hAnsi="Times New Roman"/>
      <w:lang w:val="lt-LT"/>
    </w:rPr>
  </w:style>
  <w:style w:type="character" w:styleId="FootnoteReference">
    <w:name w:val="footnote reference"/>
    <w:uiPriority w:val="99"/>
    <w:semiHidden/>
    <w:unhideWhenUsed/>
    <w:rsid w:val="00006ACA"/>
    <w:rPr>
      <w:vertAlign w:val="superscript"/>
    </w:rPr>
  </w:style>
  <w:style w:type="paragraph" w:styleId="NormalWeb">
    <w:name w:val="Normal (Web)"/>
    <w:basedOn w:val="Normal"/>
    <w:uiPriority w:val="99"/>
    <w:unhideWhenUsed/>
    <w:rsid w:val="008E6E24"/>
    <w:pPr>
      <w:spacing w:before="100" w:beforeAutospacing="1" w:after="100" w:afterAutospacing="1"/>
    </w:pPr>
    <w:rPr>
      <w:lang w:val="en-GB" w:eastAsia="en-GB"/>
    </w:rPr>
  </w:style>
  <w:style w:type="paragraph" w:customStyle="1" w:styleId="Default">
    <w:name w:val="Default"/>
    <w:rsid w:val="00956F0B"/>
    <w:pPr>
      <w:autoSpaceDE w:val="0"/>
      <w:autoSpaceDN w:val="0"/>
      <w:adjustRightInd w:val="0"/>
    </w:pPr>
    <w:rPr>
      <w:rFonts w:cs="Calibri"/>
      <w:color w:val="000000"/>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1057728">
      <w:bodyDiv w:val="1"/>
      <w:marLeft w:val="0"/>
      <w:marRight w:val="0"/>
      <w:marTop w:val="0"/>
      <w:marBottom w:val="0"/>
      <w:divBdr>
        <w:top w:val="none" w:sz="0" w:space="0" w:color="auto"/>
        <w:left w:val="none" w:sz="0" w:space="0" w:color="auto"/>
        <w:bottom w:val="none" w:sz="0" w:space="0" w:color="auto"/>
        <w:right w:val="none" w:sz="0" w:space="0" w:color="auto"/>
      </w:divBdr>
      <w:divsChild>
        <w:div w:id="25833518">
          <w:marLeft w:val="0"/>
          <w:marRight w:val="0"/>
          <w:marTop w:val="0"/>
          <w:marBottom w:val="0"/>
          <w:divBdr>
            <w:top w:val="none" w:sz="0" w:space="0" w:color="auto"/>
            <w:left w:val="none" w:sz="0" w:space="0" w:color="auto"/>
            <w:bottom w:val="none" w:sz="0" w:space="0" w:color="auto"/>
            <w:right w:val="none" w:sz="0" w:space="0" w:color="auto"/>
          </w:divBdr>
        </w:div>
        <w:div w:id="302319132">
          <w:marLeft w:val="0"/>
          <w:marRight w:val="0"/>
          <w:marTop w:val="0"/>
          <w:marBottom w:val="0"/>
          <w:divBdr>
            <w:top w:val="none" w:sz="0" w:space="0" w:color="auto"/>
            <w:left w:val="none" w:sz="0" w:space="0" w:color="auto"/>
            <w:bottom w:val="none" w:sz="0" w:space="0" w:color="auto"/>
            <w:right w:val="none" w:sz="0" w:space="0" w:color="auto"/>
          </w:divBdr>
        </w:div>
        <w:div w:id="1088580035">
          <w:marLeft w:val="0"/>
          <w:marRight w:val="0"/>
          <w:marTop w:val="0"/>
          <w:marBottom w:val="0"/>
          <w:divBdr>
            <w:top w:val="none" w:sz="0" w:space="0" w:color="auto"/>
            <w:left w:val="none" w:sz="0" w:space="0" w:color="auto"/>
            <w:bottom w:val="none" w:sz="0" w:space="0" w:color="auto"/>
            <w:right w:val="none" w:sz="0" w:space="0" w:color="auto"/>
          </w:divBdr>
        </w:div>
        <w:div w:id="1463843041">
          <w:marLeft w:val="0"/>
          <w:marRight w:val="0"/>
          <w:marTop w:val="0"/>
          <w:marBottom w:val="0"/>
          <w:divBdr>
            <w:top w:val="none" w:sz="0" w:space="0" w:color="auto"/>
            <w:left w:val="none" w:sz="0" w:space="0" w:color="auto"/>
            <w:bottom w:val="none" w:sz="0" w:space="0" w:color="auto"/>
            <w:right w:val="none" w:sz="0" w:space="0" w:color="auto"/>
          </w:divBdr>
        </w:div>
        <w:div w:id="1853567862">
          <w:marLeft w:val="0"/>
          <w:marRight w:val="0"/>
          <w:marTop w:val="0"/>
          <w:marBottom w:val="0"/>
          <w:divBdr>
            <w:top w:val="none" w:sz="0" w:space="0" w:color="auto"/>
            <w:left w:val="none" w:sz="0" w:space="0" w:color="auto"/>
            <w:bottom w:val="none" w:sz="0" w:space="0" w:color="auto"/>
            <w:right w:val="none" w:sz="0" w:space="0" w:color="auto"/>
          </w:divBdr>
        </w:div>
        <w:div w:id="1955209934">
          <w:marLeft w:val="0"/>
          <w:marRight w:val="0"/>
          <w:marTop w:val="0"/>
          <w:marBottom w:val="0"/>
          <w:divBdr>
            <w:top w:val="none" w:sz="0" w:space="0" w:color="auto"/>
            <w:left w:val="none" w:sz="0" w:space="0" w:color="auto"/>
            <w:bottom w:val="none" w:sz="0" w:space="0" w:color="auto"/>
            <w:right w:val="none" w:sz="0" w:space="0" w:color="auto"/>
          </w:divBdr>
        </w:div>
        <w:div w:id="2004359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88fcaa29-5083-4a6d-a7cc-f161084c3c28"/>
    <lcf76f155ced4ddcb4097134ff3c332f xmlns="a9bcd8d9-59d3-4221-91da-a931dc540c2c">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D04DBA5342D8C48BBEC8A2D295D3B4A" ma:contentTypeVersion="10" ma:contentTypeDescription="Create a new document." ma:contentTypeScope="" ma:versionID="93b017f67d45e82c441c2a2d67653328">
  <xsd:schema xmlns:xsd="http://www.w3.org/2001/XMLSchema" xmlns:xs="http://www.w3.org/2001/XMLSchema" xmlns:p="http://schemas.microsoft.com/office/2006/metadata/properties" xmlns:ns2="a9bcd8d9-59d3-4221-91da-a931dc540c2c" xmlns:ns3="88fcaa29-5083-4a6d-a7cc-f161084c3c28" targetNamespace="http://schemas.microsoft.com/office/2006/metadata/properties" ma:root="true" ma:fieldsID="2ea1a00d42b4a301bf300907c8d285c9" ns2:_="" ns3:_="">
    <xsd:import namespace="a9bcd8d9-59d3-4221-91da-a931dc540c2c"/>
    <xsd:import namespace="88fcaa29-5083-4a6d-a7cc-f161084c3c2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bcd8d9-59d3-4221-91da-a931dc540c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9cee9a9c-560c-4671-be62-677514f2735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8fcaa29-5083-4a6d-a7cc-f161084c3c2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42adb8f-5f40-4d5e-9643-85830d52f60d}" ma:internalName="TaxCatchAll" ma:showField="CatchAllData" ma:web="88fcaa29-5083-4a6d-a7cc-f161084c3c2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66A2AA-D3C0-4377-9B82-527EA310D890}">
  <ds:schemaRefs>
    <ds:schemaRef ds:uri="http://schemas.microsoft.com/sharepoint/v3/contenttype/forms"/>
  </ds:schemaRefs>
</ds:datastoreItem>
</file>

<file path=customXml/itemProps2.xml><?xml version="1.0" encoding="utf-8"?>
<ds:datastoreItem xmlns:ds="http://schemas.openxmlformats.org/officeDocument/2006/customXml" ds:itemID="{696AA784-7A69-4DEC-860D-6B2A0D6D33EF}">
  <ds:schemaRefs>
    <ds:schemaRef ds:uri="http://schemas.microsoft.com/office/2006/metadata/properties"/>
    <ds:schemaRef ds:uri="http://schemas.microsoft.com/office/infopath/2007/PartnerControls"/>
    <ds:schemaRef ds:uri="88fcaa29-5083-4a6d-a7cc-f161084c3c28"/>
    <ds:schemaRef ds:uri="a9bcd8d9-59d3-4221-91da-a931dc540c2c"/>
  </ds:schemaRefs>
</ds:datastoreItem>
</file>

<file path=customXml/itemProps3.xml><?xml version="1.0" encoding="utf-8"?>
<ds:datastoreItem xmlns:ds="http://schemas.openxmlformats.org/officeDocument/2006/customXml" ds:itemID="{D0AA5C52-9072-4FA2-A0E9-B4EC3DD866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bcd8d9-59d3-4221-91da-a931dc540c2c"/>
    <ds:schemaRef ds:uri="88fcaa29-5083-4a6d-a7cc-f161084c3c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AA0105E-962D-4978-9CB4-CCC476B113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6</Pages>
  <Words>4072</Words>
  <Characters>23214</Characters>
  <Application>Microsoft Office Word</Application>
  <DocSecurity>0</DocSecurity>
  <Lines>193</Lines>
  <Paragraphs>54</Paragraphs>
  <ScaleCrop>false</ScaleCrop>
  <HeadingPairs>
    <vt:vector size="6" baseType="variant">
      <vt:variant>
        <vt:lpstr>Title</vt:lpstr>
      </vt:variant>
      <vt:variant>
        <vt:i4>1</vt:i4>
      </vt:variant>
      <vt:variant>
        <vt:lpstr>Pavadinimas</vt:lpstr>
      </vt:variant>
      <vt:variant>
        <vt:i4>1</vt:i4>
      </vt:variant>
      <vt:variant>
        <vt:lpstr>Название</vt:lpstr>
      </vt:variant>
      <vt:variant>
        <vt:i4>1</vt:i4>
      </vt:variant>
    </vt:vector>
  </HeadingPairs>
  <TitlesOfParts>
    <vt:vector size="3" baseType="lpstr">
      <vt:lpstr/>
      <vt:lpstr/>
      <vt:lpstr/>
    </vt:vector>
  </TitlesOfParts>
  <Company/>
  <LinksUpToDate>false</LinksUpToDate>
  <CharactersWithSpaces>27232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Algirdas</dc:creator>
  <cp:keywords/>
  <cp:lastModifiedBy>Asta Gervinskaitė</cp:lastModifiedBy>
  <cp:revision>12</cp:revision>
  <dcterms:created xsi:type="dcterms:W3CDTF">2026-02-06T06:53:00Z</dcterms:created>
  <dcterms:modified xsi:type="dcterms:W3CDTF">2026-02-18T11:26:00Z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0x010100149875867A94D24C97D3673D8ECB2620</vt:lpwstr>
  </property>
</Properties>
</file>